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F20D" w14:textId="5BF8213D" w:rsidR="004B1ADC" w:rsidRPr="002C4C6E" w:rsidRDefault="004B1ADC" w:rsidP="00F564C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استكشاف المستقبل: تآزر الذكاء الاصطناعي واللغة في </w:t>
      </w:r>
      <w:r w:rsidR="00204584" w:rsidRPr="002C4C6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</w:t>
      </w:r>
      <w:r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>مؤتمر</w:t>
      </w:r>
      <w:r w:rsidR="00F564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04584"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العالمي الأول لخدمة اللغة العربية </w:t>
      </w:r>
      <w:r w:rsidR="00402723"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>في عصر الذكاء الاصطناعي</w:t>
      </w:r>
    </w:p>
    <w:p w14:paraId="201445DA" w14:textId="4C8973F2" w:rsidR="00CF28AE" w:rsidRPr="002C4C6E" w:rsidRDefault="00402723" w:rsidP="001F06E6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>يتضح لكل من يستعرض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المشهد التكنولوجي المتطور بسرعة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هناك قوة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بدأت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تشكل الطريقة التي نتفاعل بها مع الآلات و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 xml:space="preserve">يتفاعل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بعض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نا 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 xml:space="preserve">مع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بعض</w:t>
      </w:r>
      <w:r w:rsidR="00570E69" w:rsidRPr="002C4C6E">
        <w:rPr>
          <w:rFonts w:ascii="Simplified Arabic" w:hAnsi="Simplified Arabic" w:cs="Simplified Arabic"/>
          <w:sz w:val="28"/>
          <w:szCs w:val="28"/>
          <w:rtl/>
        </w:rPr>
        <w:t>، وهذه القوة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هي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الذكاء الاصطناعي</w:t>
      </w:r>
      <w:r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ونحن نقف </w:t>
      </w:r>
      <w:r w:rsidR="00570E69" w:rsidRPr="002C4C6E">
        <w:rPr>
          <w:rFonts w:ascii="Simplified Arabic" w:hAnsi="Simplified Arabic" w:cs="Simplified Arabic"/>
          <w:sz w:val="28"/>
          <w:szCs w:val="28"/>
          <w:rtl/>
        </w:rPr>
        <w:t xml:space="preserve">مدفوعين بهذه القوة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على حافة عهد جديد، حيث لا تفهم الآلات </w:t>
      </w:r>
      <w:r w:rsidR="00570E69" w:rsidRPr="002C4C6E">
        <w:rPr>
          <w:rFonts w:ascii="Simplified Arabic" w:hAnsi="Simplified Arabic" w:cs="Simplified Arabic"/>
          <w:sz w:val="28"/>
          <w:szCs w:val="28"/>
          <w:rtl/>
        </w:rPr>
        <w:t xml:space="preserve">ما نطلبه منها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فقط ولكنها ت</w:t>
      </w:r>
      <w:r w:rsidR="00570E69" w:rsidRPr="002C4C6E">
        <w:rPr>
          <w:rFonts w:ascii="Simplified Arabic" w:hAnsi="Simplified Arabic" w:cs="Simplified Arabic"/>
          <w:sz w:val="28"/>
          <w:szCs w:val="28"/>
          <w:rtl/>
        </w:rPr>
        <w:t>نتج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لغة تشبه لغة الإنسان</w:t>
      </w:r>
      <w:r w:rsidR="00570E69" w:rsidRPr="002C4C6E">
        <w:rPr>
          <w:rFonts w:ascii="Simplified Arabic" w:hAnsi="Simplified Arabic" w:cs="Simplified Arabic"/>
          <w:sz w:val="28"/>
          <w:szCs w:val="28"/>
          <w:rtl/>
        </w:rPr>
        <w:t xml:space="preserve"> ومنطق الإنسان ومعرفة الإنسان.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6CAA1DE8" w14:textId="5031F5C3" w:rsidR="00CF28AE" w:rsidRPr="002C4C6E" w:rsidRDefault="00570E69" w:rsidP="002C4C6E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>وقد أ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صبح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ت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الحاجة إلى استكشاف شامل لهذه الظاهرة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أمرًا لازمًا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28AE" w:rsidRPr="002C4C6E">
        <w:rPr>
          <w:rFonts w:ascii="Simplified Arabic" w:hAnsi="Simplified Arabic" w:cs="Simplified Arabic"/>
          <w:sz w:val="28"/>
          <w:szCs w:val="28"/>
          <w:rtl/>
        </w:rPr>
        <w:t xml:space="preserve"> خاصة في علاقة الذكاء الاصطناعي باللغة العربية وكيف يمكن أن نخدم اللغة الشريفة بتوظيف هذه التقنية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CF28AE" w:rsidRPr="002C4C6E">
        <w:rPr>
          <w:rFonts w:ascii="Simplified Arabic" w:hAnsi="Simplified Arabic" w:cs="Simplified Arabic"/>
          <w:sz w:val="28"/>
          <w:szCs w:val="28"/>
          <w:rtl/>
        </w:rPr>
        <w:t>واستجابة لهذه الحاجة يبادر مجمع اللغة العربية إلى عقد المؤتمر</w:t>
      </w:r>
      <w:r w:rsidR="002C4C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F28AE" w:rsidRPr="002C4C6E">
        <w:rPr>
          <w:rFonts w:ascii="Simplified Arabic" w:hAnsi="Simplified Arabic" w:cs="Simplified Arabic"/>
          <w:sz w:val="28"/>
          <w:szCs w:val="28"/>
          <w:rtl/>
        </w:rPr>
        <w:t>العالمي الأول لخدمة اللغة العربية في عصر الذكاء الاصطناعي في السابع والعشرين والثامن والعشرين من شهر كانون الأول من عام 2023.</w:t>
      </w:r>
    </w:p>
    <w:p w14:paraId="72E37AA9" w14:textId="523A9227" w:rsidR="004B1ADC" w:rsidRPr="002C4C6E" w:rsidRDefault="00CF28AE" w:rsidP="001F06E6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>و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يهدف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مؤتمر</w:t>
      </w:r>
      <w:r w:rsidR="004B1ADC" w:rsidRPr="002C4C6E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إلى أن يكون مهد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اً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ل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لأفكار والتحليلات والابتكارات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، ومنصة تجمع الخبراء والباحثين والمهتمين لكشف أسرار التداخل المعقد بين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>الذكاء الاصطناعي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واللغة العربية</w:t>
      </w:r>
      <w:r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من خلال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جدول أعمال ي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ناقش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مجموعة واسعة من الموضوعات، بدءًا من معالجة اللغة الطبيعية وفهمها إلى الترجمة الآلية وتحليل المشاعر،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و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فحص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شامل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>م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 xml:space="preserve">ا وصلنا إليه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والفرص المستقبلية للذكاء الاصطناعي في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خدمة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اللغة</w:t>
      </w:r>
      <w:r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العربية.</w:t>
      </w:r>
    </w:p>
    <w:p w14:paraId="1BE5909F" w14:textId="5993A9AD" w:rsidR="004B1ADC" w:rsidRPr="002C4C6E" w:rsidRDefault="004B1ADC" w:rsidP="002C4C6E">
      <w:p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>المواضيع الرئيسية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 xml:space="preserve"> للمؤتمر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>:</w:t>
      </w:r>
    </w:p>
    <w:p w14:paraId="50E9D48A" w14:textId="57C8CC90" w:rsidR="004B1ADC" w:rsidRPr="002C4C6E" w:rsidRDefault="004B1ADC" w:rsidP="001F06E6">
      <w:pPr>
        <w:numPr>
          <w:ilvl w:val="0"/>
          <w:numId w:val="1"/>
        </w:numPr>
        <w:tabs>
          <w:tab w:val="clear" w:pos="720"/>
          <w:tab w:val="num" w:pos="360"/>
        </w:tabs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>تطورات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معالجة اللغة الطبيعية</w:t>
      </w:r>
      <w:r w:rsidR="00506476"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استكشاف التطورات الحديثة في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506476"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>معالجة اللغة الطبيعية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التي تعيد تشكيل كيفية قيام الآلات ب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ال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تفسير والرد على لغة الإنسان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،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وما يتضمنه ذلك من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تحليل المشاعر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و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فهم السياق،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و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الاختراقات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 xml:space="preserve">العلمية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التي تدفع الذكاء الاصطناعي نحو فهم أكثر تعقيدًا للغة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>.</w:t>
      </w:r>
    </w:p>
    <w:p w14:paraId="358B957D" w14:textId="520122EB" w:rsidR="004B1ADC" w:rsidRPr="002C4C6E" w:rsidRDefault="00F70E21" w:rsidP="00F70E21">
      <w:pPr>
        <w:numPr>
          <w:ilvl w:val="0"/>
          <w:numId w:val="1"/>
        </w:numPr>
        <w:tabs>
          <w:tab w:val="clear" w:pos="720"/>
          <w:tab w:val="num" w:pos="360"/>
        </w:tabs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</w:rPr>
        <w:t>ترجمة الآلة والتواصل عبر اللغا</w:t>
      </w:r>
      <w:r>
        <w:rPr>
          <w:rFonts w:ascii="Simplified Arabic" w:hAnsi="Simplified Arabic" w:cs="Simplified Arabic" w:hint="cs"/>
          <w:sz w:val="28"/>
          <w:szCs w:val="28"/>
          <w:rtl/>
        </w:rPr>
        <w:t>ت: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اكتش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ا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ف التحديات وا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لإنجازات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لترجمة الآلة وتأثيرها في تجاوز حواجز اللغة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، وم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ناقش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ة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الآثار المحتملة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 xml:space="preserve">لهذه الابتكارات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على المجتمع وكيف يعزز الذكاء الاصطناعي التواصل العالمي عن طريق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بناء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الجسور بين اللغات</w:t>
      </w:r>
      <w:r w:rsidR="004B1ADC" w:rsidRPr="002C4C6E">
        <w:rPr>
          <w:rFonts w:ascii="Simplified Arabic" w:hAnsi="Simplified Arabic" w:cs="Simplified Arabic"/>
          <w:sz w:val="28"/>
          <w:szCs w:val="28"/>
          <w:lang w:bidi="ar-JO"/>
        </w:rPr>
        <w:t>.</w:t>
      </w:r>
    </w:p>
    <w:p w14:paraId="46F2B0B4" w14:textId="7DD218BB" w:rsidR="004B1ADC" w:rsidRPr="002C4C6E" w:rsidRDefault="004B1ADC" w:rsidP="00CB7A72">
      <w:pPr>
        <w:numPr>
          <w:ilvl w:val="0"/>
          <w:numId w:val="1"/>
        </w:numPr>
        <w:tabs>
          <w:tab w:val="clear" w:pos="720"/>
          <w:tab w:val="num" w:pos="360"/>
        </w:tabs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الاعتبارات الأخلاقية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المصاحبة لتوظيف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ا</w:t>
      </w:r>
      <w:r w:rsidR="002C4C6E">
        <w:rPr>
          <w:rFonts w:ascii="Simplified Arabic" w:hAnsi="Simplified Arabic" w:cs="Simplified Arabic"/>
          <w:sz w:val="28"/>
          <w:szCs w:val="28"/>
          <w:rtl/>
        </w:rPr>
        <w:t>لذكاء الاصطناع</w:t>
      </w:r>
      <w:r w:rsidR="002C4C6E">
        <w:rPr>
          <w:rFonts w:ascii="Simplified Arabic" w:hAnsi="Simplified Arabic" w:cs="Simplified Arabic" w:hint="cs"/>
          <w:sz w:val="28"/>
          <w:szCs w:val="28"/>
          <w:rtl/>
        </w:rPr>
        <w:t>ي:</w:t>
      </w:r>
      <w:r w:rsidR="00506476"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مع تقدم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 xml:space="preserve">تطبيقات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نماذج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 xml:space="preserve">الذكاء الاصطناعي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اللغ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وي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أ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صبح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ت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الآثار الأخلاقية لاستخدامها 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>موضع اهتمام كبير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 xml:space="preserve">ويناقش المؤتمر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lastRenderedPageBreak/>
        <w:t>المسؤول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ية والمخاطر المترتبة على توظيف الذكاء الاصطناعي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، و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مواجهة مشكلة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التحيز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 xml:space="preserve"> في اللغة التي ينتجها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، والاعتبارات الأخلاقية التي يجب أن توجه تطوير ونشر نماذج 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 xml:space="preserve">الذكاء الاصطناعي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اللغ</w:t>
      </w:r>
      <w:r w:rsidR="00506476" w:rsidRPr="002C4C6E">
        <w:rPr>
          <w:rFonts w:ascii="Simplified Arabic" w:hAnsi="Simplified Arabic" w:cs="Simplified Arabic"/>
          <w:sz w:val="28"/>
          <w:szCs w:val="28"/>
          <w:rtl/>
        </w:rPr>
        <w:t>وي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ة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>.</w:t>
      </w:r>
    </w:p>
    <w:p w14:paraId="6771D07D" w14:textId="4D5C89DA" w:rsidR="004B1ADC" w:rsidRPr="002C4C6E" w:rsidRDefault="004B1ADC" w:rsidP="00CB7A72">
      <w:pPr>
        <w:numPr>
          <w:ilvl w:val="0"/>
          <w:numId w:val="1"/>
        </w:numPr>
        <w:tabs>
          <w:tab w:val="clear" w:pos="720"/>
          <w:tab w:val="num" w:pos="360"/>
        </w:tabs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الابتكارات في 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 xml:space="preserve">قدرات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 xml:space="preserve">المحادثة مع أنظمة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الذكاء الاصطناع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ي:</w:t>
      </w:r>
      <w:r w:rsidR="00C165E2"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تتعرض أوراق المؤتمر ل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تطو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>ي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 xml:space="preserve">ر الذكاء الاصطناعي 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>لإمكانية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 xml:space="preserve"> المحادثات مع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الروبوتات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الدردشة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مع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المساعدين الافتراضيين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 xml:space="preserve"> على أجهزة الهاتف المحمول، وت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ستكشف كيف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ت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ستفيد الأعمال والصناعات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 xml:space="preserve">من هذا التطور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وكيف يعزز الذكاء الاصطناعي تجربة 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>عل</w:t>
      </w:r>
      <w:r w:rsidR="001F06E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 xml:space="preserve">قات الشركات مع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العملاء ويبسط عمليات الاتصال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>.</w:t>
      </w:r>
    </w:p>
    <w:p w14:paraId="14584938" w14:textId="106F846D" w:rsidR="004B1ADC" w:rsidRPr="002C4C6E" w:rsidRDefault="004B1ADC" w:rsidP="00CB7A72">
      <w:pPr>
        <w:numPr>
          <w:ilvl w:val="0"/>
          <w:numId w:val="1"/>
        </w:numPr>
        <w:tabs>
          <w:tab w:val="clear" w:pos="720"/>
          <w:tab w:val="num" w:pos="360"/>
        </w:tabs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تطبيقات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ا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لذكاء الاصطناعي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في التعليم:</w:t>
      </w:r>
      <w:r w:rsidR="00C165E2"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استكشاف كيف يقوم الذكاء الاصطناعي وتقنيات اللغة بتحويل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 xml:space="preserve">عملية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التعليم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، وم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ناقش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ة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منصات التعلم ال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متكيفة حسب المتعلم،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الأ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نظمة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الذكية ل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تدريس اللغة، ودور الذكاء الاصطناعي في 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 xml:space="preserve">تفريد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التعليم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>.</w:t>
      </w:r>
    </w:p>
    <w:p w14:paraId="19FD9BD9" w14:textId="74C7DF1D" w:rsidR="004B1ADC" w:rsidRPr="002C4C6E" w:rsidRDefault="004B1ADC" w:rsidP="00CB7A72">
      <w:pPr>
        <w:numPr>
          <w:ilvl w:val="0"/>
          <w:numId w:val="1"/>
        </w:numPr>
        <w:tabs>
          <w:tab w:val="clear" w:pos="720"/>
          <w:tab w:val="num" w:pos="360"/>
        </w:tabs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>الذكاء الاصطناعي في إنشاء المحتو</w:t>
      </w:r>
      <w:r w:rsidR="00C165E2" w:rsidRPr="002C4C6E">
        <w:rPr>
          <w:rFonts w:ascii="Simplified Arabic" w:hAnsi="Simplified Arabic" w:cs="Simplified Arabic"/>
          <w:sz w:val="28"/>
          <w:szCs w:val="28"/>
          <w:rtl/>
        </w:rPr>
        <w:t>ى:</w:t>
      </w:r>
      <w:r w:rsidR="003171C7" w:rsidRPr="002C4C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اندماج الإبداع والتكنولوجيا </w:t>
      </w:r>
      <w:r w:rsidR="003171C7" w:rsidRPr="002C4C6E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يتولى الذكاء الاصطناعي إنشاء المحتوى</w:t>
      </w:r>
      <w:r w:rsidR="003171C7" w:rsidRPr="002C4C6E">
        <w:rPr>
          <w:rFonts w:ascii="Simplified Arabic" w:hAnsi="Simplified Arabic" w:cs="Simplified Arabic"/>
          <w:sz w:val="28"/>
          <w:szCs w:val="28"/>
          <w:rtl/>
        </w:rPr>
        <w:t>، و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فحص الآثار المحتملة للمحتوى الذي يتم إنشا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>ؤ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ه بواسطة الذكاء الاصطناعي على صناعات مثل الصحافة والتسويق وصناعة الترفيه</w:t>
      </w:r>
      <w:r w:rsidRPr="002C4C6E">
        <w:rPr>
          <w:rFonts w:ascii="Simplified Arabic" w:hAnsi="Simplified Arabic" w:cs="Simplified Arabic"/>
          <w:sz w:val="28"/>
          <w:szCs w:val="28"/>
          <w:lang w:bidi="ar-JO"/>
        </w:rPr>
        <w:t>.</w:t>
      </w:r>
    </w:p>
    <w:p w14:paraId="673B6356" w14:textId="000BB8F8" w:rsidR="00D50516" w:rsidRPr="002C4C6E" w:rsidRDefault="003171C7" w:rsidP="002C4C6E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>إن المؤتمر</w:t>
      </w:r>
      <w:r w:rsidR="002C4C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العالمي الأول لخدمة اللغة العربية في عصر الذكاء الاصطناعي</w:t>
      </w:r>
      <w:r w:rsidRPr="002C4C6E">
        <w:rPr>
          <w:rFonts w:ascii="Simplified Arabic" w:hAnsi="Simplified Arabic" w:cs="Simplified Arabic"/>
          <w:sz w:val="28"/>
          <w:szCs w:val="28"/>
        </w:rPr>
        <w:t xml:space="preserve">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ليس مجرد تجمع للعقول؛ إنه شه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و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د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ل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>رحلتنا المشتركة إلى المستقبل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وتنقل في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 xml:space="preserve">آفاق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العلاقة المعقدة بين الذكاء الاصطناعي واللغة،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>واستكشاف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>ل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لطريق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 xml:space="preserve">نحو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عالم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>ي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تجاوز التواصل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 xml:space="preserve">فيه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الحدود، وتفهم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 xml:space="preserve">فيه 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الآلات دقائق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>ال</w:t>
      </w:r>
      <w:r w:rsidR="004B1ADC" w:rsidRPr="002C4C6E">
        <w:rPr>
          <w:rFonts w:ascii="Simplified Arabic" w:hAnsi="Simplified Arabic" w:cs="Simplified Arabic"/>
          <w:sz w:val="28"/>
          <w:szCs w:val="28"/>
          <w:rtl/>
        </w:rPr>
        <w:t xml:space="preserve">تعبير الإنساني. </w:t>
      </w:r>
    </w:p>
    <w:p w14:paraId="7BD6572D" w14:textId="5CC3BF75" w:rsidR="004B1ADC" w:rsidRPr="002C4C6E" w:rsidRDefault="004B1ADC" w:rsidP="002C4C6E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4C6E">
        <w:rPr>
          <w:rFonts w:ascii="Simplified Arabic" w:hAnsi="Simplified Arabic" w:cs="Simplified Arabic"/>
          <w:sz w:val="28"/>
          <w:szCs w:val="28"/>
          <w:rtl/>
        </w:rPr>
        <w:t>انضموا إلينا في</w:t>
      </w:r>
      <w:r w:rsidR="00D50516" w:rsidRPr="002C4C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>المؤتمر</w:t>
      </w:r>
      <w:r w:rsidR="002C4C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>العالمي الأول لخدمة اللغة العربية في عصر الذكاء الاصطناعي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، حيث </w:t>
      </w:r>
      <w:r w:rsidR="00465020" w:rsidRPr="002C4C6E">
        <w:rPr>
          <w:rFonts w:ascii="Simplified Arabic" w:hAnsi="Simplified Arabic" w:cs="Simplified Arabic"/>
          <w:sz w:val="28"/>
          <w:szCs w:val="28"/>
          <w:rtl/>
        </w:rPr>
        <w:t>لن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يتعلق الحديث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>ب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الذكاء الاصطناعي واللغة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 xml:space="preserve"> فقط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؛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>وإنما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 xml:space="preserve"> بتشكيل 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 xml:space="preserve">رؤيتنا وخطتنا </w:t>
      </w:r>
      <w:r w:rsidRPr="002C4C6E">
        <w:rPr>
          <w:rFonts w:ascii="Simplified Arabic" w:hAnsi="Simplified Arabic" w:cs="Simplified Arabic"/>
          <w:sz w:val="28"/>
          <w:szCs w:val="28"/>
          <w:rtl/>
        </w:rPr>
        <w:t>لغد</w:t>
      </w:r>
      <w:r w:rsidR="00D50516" w:rsidRPr="002C4C6E">
        <w:rPr>
          <w:rFonts w:ascii="Simplified Arabic" w:hAnsi="Simplified Arabic" w:cs="Simplified Arabic"/>
          <w:sz w:val="28"/>
          <w:szCs w:val="28"/>
          <w:rtl/>
        </w:rPr>
        <w:t xml:space="preserve"> اللغة العربية.</w:t>
      </w:r>
    </w:p>
    <w:p w14:paraId="57089E1A" w14:textId="77777777" w:rsidR="002C4C6E" w:rsidRPr="002C4C6E" w:rsidRDefault="00D50516" w:rsidP="002C4C6E">
      <w:pPr>
        <w:bidi/>
        <w:ind w:left="43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>اللجنة التحضيرية للمؤتمر</w:t>
      </w:r>
      <w:r w:rsidR="002C4C6E" w:rsidRPr="002C4C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>العالمي الأول</w:t>
      </w:r>
    </w:p>
    <w:p w14:paraId="4E46D092" w14:textId="00A6292F" w:rsidR="00D50516" w:rsidRPr="002C4C6E" w:rsidRDefault="00D50516" w:rsidP="002C4C6E">
      <w:pPr>
        <w:bidi/>
        <w:ind w:left="432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لخدمة اللغة العربية في عصر الذكاء الاصطناعي</w:t>
      </w:r>
    </w:p>
    <w:p w14:paraId="0A79912E" w14:textId="4B12C7CE" w:rsidR="00A66E29" w:rsidRPr="002C4C6E" w:rsidRDefault="00D50516" w:rsidP="002C4C6E">
      <w:pPr>
        <w:bidi/>
        <w:ind w:left="432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>مجمع اللغة ال</w:t>
      </w:r>
      <w:bookmarkStart w:id="0" w:name="_GoBack"/>
      <w:bookmarkEnd w:id="0"/>
      <w:r w:rsidRPr="002C4C6E">
        <w:rPr>
          <w:rFonts w:ascii="Simplified Arabic" w:hAnsi="Simplified Arabic" w:cs="Simplified Arabic"/>
          <w:b/>
          <w:bCs/>
          <w:sz w:val="28"/>
          <w:szCs w:val="28"/>
          <w:rtl/>
        </w:rPr>
        <w:t>عربية الأردني</w:t>
      </w:r>
    </w:p>
    <w:sectPr w:rsidR="00A66E29" w:rsidRPr="002C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72D"/>
    <w:multiLevelType w:val="multilevel"/>
    <w:tmpl w:val="E9C2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DC"/>
    <w:rsid w:val="001F06E6"/>
    <w:rsid w:val="00204584"/>
    <w:rsid w:val="002C4C6E"/>
    <w:rsid w:val="003171C7"/>
    <w:rsid w:val="00402723"/>
    <w:rsid w:val="00465020"/>
    <w:rsid w:val="004B1ADC"/>
    <w:rsid w:val="00506476"/>
    <w:rsid w:val="00570E69"/>
    <w:rsid w:val="00931667"/>
    <w:rsid w:val="00A66E29"/>
    <w:rsid w:val="00C165E2"/>
    <w:rsid w:val="00CB7A72"/>
    <w:rsid w:val="00CF28AE"/>
    <w:rsid w:val="00D50516"/>
    <w:rsid w:val="00F564CB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7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4C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2C4C6E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4C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2C4C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Mamoun Hattab</dc:creator>
  <cp:keywords/>
  <dc:description/>
  <cp:lastModifiedBy>Nabil</cp:lastModifiedBy>
  <cp:revision>6</cp:revision>
  <cp:lastPrinted>2023-11-16T10:37:00Z</cp:lastPrinted>
  <dcterms:created xsi:type="dcterms:W3CDTF">2023-11-15T13:05:00Z</dcterms:created>
  <dcterms:modified xsi:type="dcterms:W3CDTF">2023-11-19T07:52:00Z</dcterms:modified>
</cp:coreProperties>
</file>