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Default="001B0C31">
      <w:pPr>
        <w:pStyle w:val="1"/>
        <w:spacing w:before="60" w:line="400" w:lineRule="exact"/>
        <w:ind w:firstLine="340"/>
        <w:rPr>
          <w:rFonts w:ascii="Monotype Koufi" w:hAnsi="Monotype Koufi" w:cs="Monotype Koufi"/>
          <w:b/>
          <w:sz w:val="28"/>
          <w:szCs w:val="28"/>
          <w:rtl/>
        </w:rPr>
      </w:pPr>
      <w:r>
        <w:rPr>
          <w:rFonts w:ascii="Monotype Koufi" w:hAnsi="Monotype Koufi" w:cs="Monotype Koufi"/>
          <w:b/>
          <w:sz w:val="28"/>
          <w:szCs w:val="28"/>
          <w:rtl/>
        </w:rPr>
        <w:t>المحاضرة الرابعة</w:t>
      </w:r>
    </w:p>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Default="001B0C31">
      <w:pPr>
        <w:spacing w:before="60" w:line="400" w:lineRule="exact"/>
        <w:ind w:firstLine="340"/>
        <w:jc w:val="center"/>
        <w:rPr>
          <w:rFonts w:ascii="Monotype Koufi" w:hAnsi="Monotype Koufi" w:cs="Monotype Koufi"/>
          <w:b/>
          <w:sz w:val="28"/>
          <w:szCs w:val="28"/>
          <w:rtl/>
        </w:rPr>
      </w:pPr>
      <w:r>
        <w:rPr>
          <w:rFonts w:ascii="Monotype Koufi" w:hAnsi="Monotype Koufi" w:cs="Monotype Koufi"/>
          <w:b/>
          <w:sz w:val="28"/>
          <w:szCs w:val="28"/>
          <w:rtl/>
        </w:rPr>
        <w:t>"اللغة العربية والتعريب العلمي في تونس</w:t>
      </w:r>
    </w:p>
    <w:p w:rsidR="00000000" w:rsidRDefault="001B0C31">
      <w:pPr>
        <w:spacing w:before="60" w:line="400" w:lineRule="exact"/>
        <w:ind w:firstLine="340"/>
        <w:jc w:val="center"/>
        <w:rPr>
          <w:rFonts w:ascii="Monotype Koufi" w:hAnsi="Monotype Koufi" w:cs="Monotype Koufi"/>
          <w:b/>
          <w:sz w:val="28"/>
          <w:szCs w:val="28"/>
          <w:rtl/>
        </w:rPr>
      </w:pPr>
      <w:r>
        <w:rPr>
          <w:rFonts w:ascii="Monotype Koufi" w:hAnsi="Monotype Koufi" w:cs="Monotype Koufi"/>
          <w:b/>
          <w:sz w:val="28"/>
          <w:szCs w:val="28"/>
          <w:rtl/>
        </w:rPr>
        <w:t>في الحاضر ونظرة إلى المستقبل، قضايا وحلول"</w:t>
      </w:r>
    </w:p>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tbl>
      <w:tblPr>
        <w:tblW w:w="0" w:type="auto"/>
        <w:tblInd w:w="-2" w:type="dxa"/>
        <w:tblLayout w:type="fixed"/>
        <w:tblCellMar>
          <w:left w:w="107" w:type="dxa"/>
          <w:right w:w="107" w:type="dxa"/>
        </w:tblCellMar>
        <w:tblLook w:val="0000"/>
      </w:tblPr>
      <w:tblGrid>
        <w:gridCol w:w="4502"/>
      </w:tblGrid>
      <w:tr w:rsidR="00000000">
        <w:tblPrEx>
          <w:tblCellMar>
            <w:top w:w="0" w:type="dxa"/>
            <w:bottom w:w="0" w:type="dxa"/>
          </w:tblCellMar>
        </w:tblPrEx>
        <w:tc>
          <w:tcPr>
            <w:tcW w:w="4502" w:type="dxa"/>
          </w:tcPr>
          <w:p w:rsidR="00000000" w:rsidRDefault="001B0C31">
            <w:pPr>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الأستاذ الدكتور أنور الجراية</w:t>
            </w:r>
          </w:p>
          <w:p w:rsidR="00000000" w:rsidRDefault="001B0C31">
            <w:pPr>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رئيس قسم الطب النفسي</w:t>
            </w:r>
          </w:p>
          <w:p w:rsidR="00000000" w:rsidRDefault="001B0C31">
            <w:pPr>
              <w:spacing w:before="60" w:line="400" w:lineRule="exact"/>
              <w:ind w:firstLine="340"/>
              <w:jc w:val="both"/>
              <w:rPr>
                <w:sz w:val="28"/>
              </w:rPr>
            </w:pPr>
            <w:r>
              <w:rPr>
                <w:rFonts w:ascii="Simplified Arabic" w:hAnsi="Simplified Arabic" w:cs="Simplified Arabic"/>
                <w:sz w:val="28"/>
                <w:szCs w:val="28"/>
                <w:rtl/>
              </w:rPr>
              <w:t>مستشفى الهادي شاكر - تونس</w:t>
            </w:r>
          </w:p>
        </w:tc>
      </w:tr>
    </w:tbl>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Default="001B0C31">
      <w:pPr>
        <w:spacing w:before="60" w:line="400" w:lineRule="exact"/>
        <w:ind w:firstLine="340"/>
        <w:jc w:val="both"/>
        <w:rPr>
          <w:sz w:val="28"/>
        </w:rPr>
      </w:pPr>
    </w:p>
    <w:p w:rsidR="00000000" w:rsidRPr="008F110E" w:rsidRDefault="001B0C31">
      <w:pPr>
        <w:pStyle w:val="2"/>
        <w:spacing w:before="60" w:line="400" w:lineRule="exact"/>
        <w:ind w:firstLine="340"/>
        <w:rPr>
          <w:rFonts w:asciiTheme="minorHAnsi" w:hAnsiTheme="minorHAnsi" w:cstheme="minorHAnsi"/>
          <w:b/>
          <w:rtl/>
        </w:rPr>
      </w:pPr>
      <w:r>
        <w:rPr>
          <w:rFonts w:ascii="Monotype Koufi" w:hAnsi="Monotype Koufi" w:cs="Monotype Koufi"/>
          <w:b/>
          <w:rtl/>
        </w:rPr>
        <w:t>السبت 17 محرم 1418هـ - 24 أيار 1997م</w:t>
      </w:r>
    </w:p>
    <w:p w:rsidR="00000000" w:rsidRDefault="001B0C31" w:rsidP="008F110E">
      <w:pPr>
        <w:bidi/>
        <w:spacing w:before="60" w:line="400" w:lineRule="exact"/>
        <w:ind w:firstLine="340"/>
        <w:jc w:val="both"/>
        <w:rPr>
          <w:rFonts w:ascii="Simplified Arabic" w:hAnsi="Simplified Arabic" w:cs="Simplified Arabic"/>
          <w:b/>
          <w:sz w:val="28"/>
          <w:szCs w:val="28"/>
          <w:rtl/>
        </w:rPr>
      </w:pPr>
      <w:r>
        <w:rPr>
          <w:rFonts w:ascii="Simplified Arabic" w:hAnsi="Simplified Arabic" w:cs="Simplified Arabic"/>
          <w:b/>
          <w:sz w:val="28"/>
          <w:szCs w:val="28"/>
          <w:rtl/>
        </w:rPr>
        <w:br w:type="page"/>
      </w:r>
      <w:r>
        <w:rPr>
          <w:rFonts w:ascii="Simplified Arabic" w:hAnsi="Simplified Arabic" w:cs="Simplified Arabic"/>
          <w:b/>
          <w:sz w:val="28"/>
          <w:szCs w:val="28"/>
          <w:rtl/>
        </w:rPr>
        <w:lastRenderedPageBreak/>
        <w:br w:type="page"/>
      </w:r>
      <w:r>
        <w:rPr>
          <w:rFonts w:ascii="Simplified Arabic" w:hAnsi="Simplified Arabic" w:cs="Simplified Arabic"/>
          <w:b/>
          <w:sz w:val="28"/>
          <w:szCs w:val="28"/>
          <w:rtl/>
        </w:rPr>
        <w:lastRenderedPageBreak/>
        <w:t>توطئة: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 xml:space="preserve">ازدهر الطب بالبلاد </w:t>
      </w:r>
      <w:r>
        <w:rPr>
          <w:rFonts w:ascii="Simplified Arabic" w:hAnsi="Simplified Arabic" w:cs="Simplified Arabic"/>
          <w:sz w:val="28"/>
          <w:szCs w:val="28"/>
          <w:rtl/>
        </w:rPr>
        <w:t>التونسية وبمدين</w:t>
      </w:r>
      <w:r w:rsidR="008F110E">
        <w:rPr>
          <w:rFonts w:ascii="Simplified Arabic" w:hAnsi="Simplified Arabic" w:cs="Simplified Arabic"/>
          <w:sz w:val="28"/>
          <w:szCs w:val="28"/>
          <w:rtl/>
        </w:rPr>
        <w:t>ة القيروان في غضون القرن التاسع</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وأشعّ بوساطة أعلام مثل ابن الجزار - وتواصل المشغل لاحقاً بوسا</w:t>
      </w:r>
      <w:r w:rsidR="008F110E">
        <w:rPr>
          <w:rFonts w:ascii="Simplified Arabic" w:hAnsi="Simplified Arabic" w:cs="Simplified Arabic"/>
          <w:sz w:val="28"/>
          <w:szCs w:val="28"/>
          <w:rtl/>
        </w:rPr>
        <w:t>طة بعض الأعلام مثل عائلة الصقلي</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إلاّ أنّه منذ القرن الخامس عشر تسيّب الأمر نحو الشعوذة.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وأعيد</w:t>
      </w:r>
      <w:r w:rsidR="008F110E">
        <w:rPr>
          <w:rFonts w:ascii="Simplified Arabic" w:hAnsi="Simplified Arabic" w:cs="Simplified Arabic"/>
          <w:sz w:val="28"/>
          <w:szCs w:val="28"/>
          <w:rtl/>
        </w:rPr>
        <w:t xml:space="preserve"> بعث الطب بعد الاستعمار الفرنسي</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ولقد ساهم بعض الرواد في بعث الطب من جديد محاولين نشر المعلومات الحديثة بالبلاد التونسيّة - وفي هذا السياق نجد أسماء بعض الأطباء الذين ساهموا في توعية الشعب ومصالحته مع جذوره التاريخية وتراثه غداة صدمة الاستعمار.</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كما نجد من حاول تبليغ المعلومات الحديثة بوساطة لغة الضاد وذلك به</w:t>
      </w:r>
      <w:r>
        <w:rPr>
          <w:rFonts w:ascii="Simplified Arabic" w:hAnsi="Simplified Arabic" w:cs="Simplified Arabic"/>
          <w:sz w:val="28"/>
          <w:szCs w:val="28"/>
          <w:rtl/>
        </w:rPr>
        <w:t>دفين متكاملين: أولهما إثبات قدرة اللغة العربية على شحن</w:t>
      </w:r>
      <w:r w:rsidR="008F110E">
        <w:rPr>
          <w:rFonts w:ascii="Simplified Arabic" w:hAnsi="Simplified Arabic" w:cs="Simplified Arabic"/>
          <w:sz w:val="28"/>
          <w:szCs w:val="28"/>
          <w:rtl/>
        </w:rPr>
        <w:t xml:space="preserve"> وتبليغ العلوم الحديثة والعصرية</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والثاني هو تبليغ هذه المعلوم</w:t>
      </w:r>
      <w:r w:rsidR="008F110E">
        <w:rPr>
          <w:rFonts w:ascii="Simplified Arabic" w:hAnsi="Simplified Arabic" w:cs="Simplified Arabic"/>
          <w:sz w:val="28"/>
          <w:szCs w:val="28"/>
          <w:rtl/>
        </w:rPr>
        <w:t>ة إلى من كانت ثقافته عربية بحتة</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وعلى وجه الخصوص إل</w:t>
      </w:r>
      <w:r w:rsidR="008F110E">
        <w:rPr>
          <w:rFonts w:ascii="Simplified Arabic" w:hAnsi="Simplified Arabic" w:cs="Simplified Arabic"/>
          <w:sz w:val="28"/>
          <w:szCs w:val="28"/>
          <w:rtl/>
        </w:rPr>
        <w:t>ى خريجي الجامعة الزيتونية آنذاك</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ومهما يكن فإن هناك حركة ساهمت في بعث التوعية لدى الشباب التونسي المثقف.</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وفي هذا السياق نجد مجلة "المباحث" التي بعثتها ثلّة من أبناء تونس البررة، ومنهم بعض الأطباء النفسانيين كانوا حسّاسين أكثر من غيرهم بقضايا الهويّة والنفس، ونجد في صدارة المعربين الدكتورين المغفور له</w:t>
      </w:r>
      <w:r w:rsidR="008F110E">
        <w:rPr>
          <w:rFonts w:ascii="Simplified Arabic" w:hAnsi="Simplified Arabic" w:cs="Simplified Arabic" w:hint="cs"/>
          <w:sz w:val="28"/>
          <w:szCs w:val="28"/>
          <w:rtl/>
        </w:rPr>
        <w:t>ما</w:t>
      </w:r>
      <w:r>
        <w:rPr>
          <w:rFonts w:ascii="Simplified Arabic" w:hAnsi="Simplified Arabic" w:cs="Simplified Arabic"/>
          <w:sz w:val="28"/>
          <w:szCs w:val="28"/>
          <w:rtl/>
        </w:rPr>
        <w:t xml:space="preserve"> الطاهر بن سلطان وهو عميد الأطباء النفسانيين </w:t>
      </w:r>
      <w:r>
        <w:rPr>
          <w:rFonts w:ascii="Simplified Arabic" w:hAnsi="Simplified Arabic" w:cs="Simplified Arabic"/>
          <w:sz w:val="28"/>
          <w:szCs w:val="28"/>
          <w:rtl/>
        </w:rPr>
        <w:t>التونسيين سناً والأستاذ الكبير سليم عمار في الجيل الموالي ولنا عودة لأبحاثهما ومحاولاتهما.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كما نجد في الحقول المجاورة من اهتم بمحاولة تبليغ العلوم الحديثة من فيزياء وكيمياء وعلوم طبيعة وذلك بهدف تبليغها إلى طلبة جامعة الزيتونة ممّا ساهم في تحديث وتأهيل برامجها لمواكبة العصور الحديثة.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وفي هذا السياق نجد بع</w:t>
      </w:r>
      <w:r w:rsidR="008F110E">
        <w:rPr>
          <w:rFonts w:ascii="Simplified Arabic" w:hAnsi="Simplified Arabic" w:cs="Simplified Arabic"/>
          <w:sz w:val="28"/>
          <w:szCs w:val="28"/>
          <w:rtl/>
        </w:rPr>
        <w:t>ض الأسماء مثل المنجي قوشة وغيره</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والجدير ذكره أن هذه المحاولات تواكب المعركة التحررية والدفاع عن الهويّة التونسية ضدّ مناورات المستعمر الهادفة إلى تعتيم الثقافة العربية مع مسخها بالدعاية المغرضة حول أصولها</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والهادفة إلى إقناع الشاب التونسي أن نجاحه ومآله الحتمي يتمثل في التطبيع الثقافي الفرنسي وربمّا اعتناق الجنسيّة الفرنسيّة.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إذن كان التعريب في بداية القرن يوازي عمليّة الكفاح ضدّ المسخ الثقافي مع الذود على الهوية التونسيّة</w:t>
      </w:r>
      <w:r w:rsidR="008F110E">
        <w:rPr>
          <w:rFonts w:ascii="Simplified Arabic" w:hAnsi="Simplified Arabic" w:cs="Simplified Arabic"/>
          <w:sz w:val="28"/>
          <w:szCs w:val="28"/>
          <w:rtl/>
        </w:rPr>
        <w:t xml:space="preserve"> في ركائزها العربيّة الإسلاميّة</w:t>
      </w:r>
      <w:r w:rsidR="008F110E">
        <w:rPr>
          <w:rFonts w:ascii="Simplified Arabic" w:hAnsi="Simplified Arabic" w:cs="Simplified Arabic" w:hint="cs"/>
          <w:sz w:val="28"/>
          <w:szCs w:val="28"/>
          <w:rtl/>
        </w:rPr>
        <w:t>،</w:t>
      </w:r>
      <w:r w:rsidR="008F110E">
        <w:rPr>
          <w:rFonts w:ascii="Simplified Arabic" w:hAnsi="Simplified Arabic" w:cs="Simplified Arabic"/>
          <w:sz w:val="28"/>
          <w:szCs w:val="28"/>
          <w:rtl/>
        </w:rPr>
        <w:t xml:space="preserve"> والحفاظ على جذورنا وأصالتنا</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ولعب في هذا السياق التعامل مع الأخوة في المشرق عبر الصحافة ثم بوساطة الإذاعات المش</w:t>
      </w:r>
      <w:r w:rsidR="008F110E">
        <w:rPr>
          <w:rFonts w:ascii="Simplified Arabic" w:hAnsi="Simplified Arabic" w:cs="Simplified Arabic"/>
          <w:sz w:val="28"/>
          <w:szCs w:val="28"/>
          <w:rtl/>
        </w:rPr>
        <w:t>رقية ومنها المصريّة دوراً مهماً</w:t>
      </w:r>
      <w:r w:rsidR="008F110E">
        <w:rPr>
          <w:rFonts w:ascii="Simplified Arabic" w:hAnsi="Simplified Arabic" w:cs="Simplified Arabic" w:hint="cs"/>
          <w:sz w:val="28"/>
          <w:szCs w:val="28"/>
          <w:rtl/>
        </w:rPr>
        <w:t>،</w:t>
      </w:r>
      <w:r w:rsidR="008F110E">
        <w:rPr>
          <w:rFonts w:ascii="Simplified Arabic" w:hAnsi="Simplified Arabic" w:cs="Simplified Arabic"/>
          <w:sz w:val="28"/>
          <w:szCs w:val="28"/>
          <w:rtl/>
        </w:rPr>
        <w:t xml:space="preserve"> ثم كان التواصل مع هذه البلدان</w:t>
      </w:r>
      <w:r w:rsidR="008F110E">
        <w:rPr>
          <w:rFonts w:ascii="Simplified Arabic" w:hAnsi="Simplified Arabic" w:cs="Simplified Arabic" w:hint="cs"/>
          <w:sz w:val="28"/>
          <w:szCs w:val="28"/>
          <w:rtl/>
        </w:rPr>
        <w:t xml:space="preserve"> </w:t>
      </w:r>
      <w:r>
        <w:rPr>
          <w:rFonts w:ascii="Simplified Arabic" w:hAnsi="Simplified Arabic" w:cs="Simplified Arabic"/>
          <w:sz w:val="28"/>
          <w:szCs w:val="28"/>
          <w:rtl/>
        </w:rPr>
        <w:t>الشقيقة بوساطة مزاولة الدراسة بالجامعات المشرقي</w:t>
      </w:r>
      <w:r w:rsidR="008F110E">
        <w:rPr>
          <w:rFonts w:ascii="Simplified Arabic" w:hAnsi="Simplified Arabic" w:cs="Simplified Arabic"/>
          <w:sz w:val="28"/>
          <w:szCs w:val="28"/>
          <w:rtl/>
        </w:rPr>
        <w:t>ّة كدمشق وبيروت والقاهرة وبغداد</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وكا</w:t>
      </w:r>
      <w:r>
        <w:rPr>
          <w:rFonts w:ascii="Simplified Arabic" w:hAnsi="Simplified Arabic" w:cs="Simplified Arabic"/>
          <w:sz w:val="28"/>
          <w:szCs w:val="28"/>
          <w:rtl/>
        </w:rPr>
        <w:t>ن له دور حاسما</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في بعث روح التوعية والشعور بوحدة المصير لدى أبناء البلدان العربية.</w:t>
      </w:r>
    </w:p>
    <w:p w:rsidR="00000000" w:rsidRDefault="001B0C31" w:rsidP="008F110E">
      <w:pPr>
        <w:bidi/>
        <w:spacing w:before="60" w:line="400" w:lineRule="exact"/>
        <w:ind w:firstLine="340"/>
        <w:jc w:val="both"/>
        <w:rPr>
          <w:rFonts w:ascii="Simplified Arabic" w:hAnsi="Simplified Arabic" w:cs="Simplified Arabic"/>
          <w:b/>
          <w:sz w:val="28"/>
          <w:szCs w:val="28"/>
          <w:rtl/>
        </w:rPr>
      </w:pPr>
      <w:r>
        <w:rPr>
          <w:rFonts w:ascii="Simplified Arabic" w:hAnsi="Simplified Arabic" w:cs="Simplified Arabic"/>
          <w:b/>
          <w:sz w:val="28"/>
          <w:szCs w:val="28"/>
          <w:rtl/>
        </w:rPr>
        <w:t>لمحة تاريخية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ترتبط حركة التعريب بالحركة التحرريّة ومكافحة الاستعمار - ودون الرجوع إلى تاريخ النضال من أجل استقلال تونس فإننا نكتفي بالإشارة هنا إلى الارتباط الوطيد بين الحركتين ومساهمة العديد من المناضلين في بعث حركة التعريب</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وذلك دعماً للأصالة التونسية علاوة على النزاع بين السلفيين والمستحدثين.</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ومهما يكن فإن حركة التعريب بدأت في أول المطاف بمحاولة النهوض باللغة العربيّة وتمكينها من شحن المعلومات الحديثة.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وفي هذا السياق جاءت تي</w:t>
      </w:r>
      <w:r>
        <w:rPr>
          <w:rFonts w:ascii="Simplified Arabic" w:hAnsi="Simplified Arabic" w:cs="Simplified Arabic"/>
          <w:sz w:val="28"/>
          <w:szCs w:val="28"/>
          <w:rtl/>
        </w:rPr>
        <w:t>ارات التثقيف العلمي من الاختصاصي التو</w:t>
      </w:r>
      <w:r w:rsidR="008F110E">
        <w:rPr>
          <w:rFonts w:ascii="Simplified Arabic" w:hAnsi="Simplified Arabic" w:cs="Simplified Arabic"/>
          <w:sz w:val="28"/>
          <w:szCs w:val="28"/>
          <w:rtl/>
        </w:rPr>
        <w:t>نسي وصوب مواطنه وباللغة العربية</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وتحتلّ هنا بعض المجلات الثقافية مكانة متميّزة نخصّ بالذكر مجلة "المباحث" التي ساهم في إصدارها نخبة من الرواد التونسيين </w:t>
      </w:r>
      <w:r w:rsidR="008F110E">
        <w:rPr>
          <w:rFonts w:ascii="Simplified Arabic" w:hAnsi="Simplified Arabic" w:cs="Simplified Arabic"/>
          <w:sz w:val="28"/>
          <w:szCs w:val="28"/>
          <w:rtl/>
        </w:rPr>
        <w:t>ومنهم المغفور له الدكتور الطاهر</w:t>
      </w:r>
      <w:r w:rsidR="008F110E">
        <w:rPr>
          <w:rFonts w:ascii="Simplified Arabic" w:hAnsi="Simplified Arabic" w:cs="Simplified Arabic" w:hint="cs"/>
          <w:sz w:val="28"/>
          <w:szCs w:val="28"/>
          <w:rtl/>
        </w:rPr>
        <w:t xml:space="preserve"> </w:t>
      </w:r>
      <w:r>
        <w:rPr>
          <w:rFonts w:ascii="Simplified Arabic" w:hAnsi="Simplified Arabic" w:cs="Simplified Arabic"/>
          <w:sz w:val="28"/>
          <w:szCs w:val="28"/>
          <w:rtl/>
        </w:rPr>
        <w:t>بن سلطان وهو عميد الأطباء النفسانيين التونسيين سناً كما أسلفنا.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كما ساهم العديد من الأساتذة التونسيين في تعريب مواد اختصاصاتهم كالعلوم الطبيعيّة مثلا - وهنا نلاحظ للتاريخ محاولات البعض ومنهم الأستاذ المنجي قوشة الذي نادى بتعريب الكيمياء انطلاقاً من ترجمة التصوّر باللغة الفرنسيّة ومستعيناً ب</w:t>
      </w:r>
      <w:r>
        <w:rPr>
          <w:rFonts w:ascii="Simplified Arabic" w:hAnsi="Simplified Arabic" w:cs="Simplified Arabic"/>
          <w:sz w:val="28"/>
          <w:szCs w:val="28"/>
          <w:rtl/>
        </w:rPr>
        <w:t>وزن فعلن للدلالة على العناصر الكيميائية: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من ذلك اشتقاقه لبعض الأسماء</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صدأن للأكسجين</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موتن للنيتروجين (أداء للفرنسية "آزوت" وهو يعني نازغ الحياة حرفياً)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ab/>
        <w:t>صفرن لعنصر "الكلور" أو "الكلورين"</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إلا أنّه وفي حقل الكيمياء العضويّة والبيولوجية تأثّر إلى حد بعيد بالتسمية التقليدية الفرنسية للمادة وترجمها حرفياً في اشتقاق الاسم العربي من ذلك ألفاظا</w:t>
      </w:r>
      <w:r w:rsidR="008F110E">
        <w:rPr>
          <w:rFonts w:ascii="Simplified Arabic" w:hAnsi="Simplified Arabic" w:cs="Simplified Arabic" w:hint="cs"/>
          <w:sz w:val="28"/>
          <w:szCs w:val="28"/>
          <w:rtl/>
        </w:rPr>
        <w:t>ً</w:t>
      </w:r>
      <w:r>
        <w:rPr>
          <w:rFonts w:ascii="Simplified Arabic" w:hAnsi="Simplified Arabic" w:cs="Simplified Arabic"/>
          <w:sz w:val="28"/>
          <w:szCs w:val="28"/>
          <w:rtl/>
        </w:rPr>
        <w:t xml:space="preserve"> مثل الحامض الزبدي </w:t>
      </w:r>
      <w:r>
        <w:rPr>
          <w:sz w:val="28"/>
        </w:rPr>
        <w:t>(Acide butyrique)</w:t>
      </w:r>
      <w:r>
        <w:rPr>
          <w:rFonts w:ascii="Simplified Arabic" w:hAnsi="Simplified Arabic" w:cs="Simplified Arabic"/>
          <w:sz w:val="28"/>
          <w:szCs w:val="28"/>
          <w:rtl/>
        </w:rPr>
        <w:t xml:space="preserve"> والحامض المغزي والمغزاوي </w:t>
      </w:r>
      <w:r>
        <w:rPr>
          <w:sz w:val="28"/>
        </w:rPr>
        <w:t>(Acide caprique caproique)</w:t>
      </w:r>
      <w:r>
        <w:rPr>
          <w:rFonts w:ascii="Simplified Arabic" w:hAnsi="Simplified Arabic" w:cs="Simplified Arabic"/>
          <w:sz w:val="28"/>
          <w:szCs w:val="28"/>
          <w:rtl/>
        </w:rPr>
        <w:t xml:space="preserve"> والحامض النملي </w:t>
      </w:r>
      <w:r>
        <w:rPr>
          <w:sz w:val="28"/>
        </w:rPr>
        <w:t>(Acide formique)</w:t>
      </w:r>
      <w:r>
        <w:rPr>
          <w:rFonts w:ascii="Simplified Arabic" w:hAnsi="Simplified Arabic" w:cs="Simplified Arabic"/>
          <w:sz w:val="28"/>
          <w:szCs w:val="28"/>
          <w:rtl/>
        </w:rPr>
        <w:t>.</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وهذا عوضاً عن التسميّة الدوليّة والمبنية على الهي</w:t>
      </w:r>
      <w:r>
        <w:rPr>
          <w:rFonts w:ascii="Simplified Arabic" w:hAnsi="Simplified Arabic" w:cs="Simplified Arabic"/>
          <w:sz w:val="28"/>
          <w:szCs w:val="28"/>
          <w:rtl/>
        </w:rPr>
        <w:t>كل الكيميائي للمادة المسمّاة.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إلا أنّ هذه المحاولات لعبت دوراً تاريخياً مهماً على الصعيدين النفسي والاجتماعي كان أوضحه مقاومة المناورات الاستعمارية من جهة وبعث الثقة في الذات لدى طلبة الجامعة الزيتونة الدارسين بالعربية من جهة أخرى مما يسّر لاحقاً ربط الشمل بالالتحاق بالجامعات المدرسّة عربياً بالقاهرة أو بدمشق أو ببيروت.</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 xml:space="preserve">أمّا محاولات تعريب الطبّ فيرجع الفضل فيها أساساً إلى زميلنا الأكبر </w:t>
      </w:r>
      <w:r w:rsidR="00A65F37">
        <w:rPr>
          <w:rFonts w:ascii="Simplified Arabic" w:hAnsi="Simplified Arabic" w:cs="Simplified Arabic"/>
          <w:sz w:val="28"/>
          <w:szCs w:val="28"/>
          <w:rtl/>
        </w:rPr>
        <w:t>الأستاذ سليم عمار من جامعة تونس</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ويندرج هذا المسار في منظوره ضمن مسار شامل يهدف </w:t>
      </w:r>
      <w:r w:rsidR="00A65F37">
        <w:rPr>
          <w:rFonts w:ascii="Simplified Arabic" w:hAnsi="Simplified Arabic" w:cs="Simplified Arabic"/>
          <w:sz w:val="28"/>
          <w:szCs w:val="28"/>
          <w:rtl/>
        </w:rPr>
        <w:t>إلى ردّ الاعتبار للهوية العربية</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ومقاومة ظ</w:t>
      </w:r>
      <w:r>
        <w:rPr>
          <w:rFonts w:ascii="Simplified Arabic" w:hAnsi="Simplified Arabic" w:cs="Simplified Arabic"/>
          <w:sz w:val="28"/>
          <w:szCs w:val="28"/>
          <w:rtl/>
        </w:rPr>
        <w:t>اهرة التطبيع الثقافي والمثاقفة الأجنبية مما يؤثر سلباً على سلامة التخاطب وجدواه سيما وأن الطالب قد يقوم بمعادلة فكرية ضمنية مفادها أن الممارسة الطبيّة المجدية لا تقوم إ</w:t>
      </w:r>
      <w:r w:rsidR="00A65F37">
        <w:rPr>
          <w:rFonts w:ascii="Simplified Arabic" w:hAnsi="Simplified Arabic" w:cs="Simplified Arabic"/>
          <w:sz w:val="28"/>
          <w:szCs w:val="28"/>
          <w:rtl/>
        </w:rPr>
        <w:t>لا على اللغة الفرنسية والأجنبية</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وأن اللغة العربية لا تلعب إلا دوراً هامشياً: فلقد قال بعضهم آنذاك أن العربيّة لغة الأدب والغزل والشعر لا لغة العلوم.</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وبادر الأستاذ سليم عمار سنة 1976 بتقديم محاضراته عربياً بكليّة الطب بتونس. ولقد كانت أول محاضرة له حول "الهذيانات المزمنة" واستُقبلت بأصوات صاخبة بين القادح والمادح- ولقد كان هذا الأستاذ يعرض عل</w:t>
      </w:r>
      <w:r>
        <w:rPr>
          <w:rFonts w:ascii="Simplified Arabic" w:hAnsi="Simplified Arabic" w:cs="Simplified Arabic"/>
          <w:sz w:val="28"/>
          <w:szCs w:val="28"/>
          <w:rtl/>
        </w:rPr>
        <w:t>ى الطالب نص المحاضرة عربياً وفرنسيّاً ويمكّنه من أداء الامتحانات بكلا اللغتين.</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وواكبه الزميل الفاضل عبدالكريم بالطيب وهو مدرّس جراحة الأعصاب آنذاك بالعاصمة التونسي</w:t>
      </w:r>
      <w:r w:rsidR="00A65F37">
        <w:rPr>
          <w:rFonts w:ascii="Simplified Arabic" w:hAnsi="Simplified Arabic" w:cs="Simplified Arabic"/>
          <w:sz w:val="28"/>
          <w:szCs w:val="28"/>
          <w:rtl/>
        </w:rPr>
        <w:t>ة في تقديم بعض المحاضرات عربياً</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A65F37">
        <w:rPr>
          <w:rFonts w:ascii="Simplified Arabic" w:hAnsi="Simplified Arabic" w:cs="Simplified Arabic"/>
          <w:sz w:val="28"/>
          <w:szCs w:val="28"/>
          <w:rtl/>
        </w:rPr>
        <w:t>إلا أنّ التجربة لم تعمّر طويلاً</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وذلك أساساً لعدم تواجد خطّة واضحة وشاملة تقنن وتخطط بيداغوجيا التعريب وبيداغوجيا التخاطب بصفة أشمل.</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ول</w:t>
      </w:r>
      <w:r w:rsidR="00A65F37">
        <w:rPr>
          <w:rFonts w:ascii="Simplified Arabic" w:hAnsi="Simplified Arabic" w:cs="Simplified Arabic"/>
          <w:sz w:val="28"/>
          <w:szCs w:val="28"/>
          <w:rtl/>
        </w:rPr>
        <w:t xml:space="preserve">قد انتهز الزميل سليم عمار فرصة </w:t>
      </w:r>
      <w:r w:rsidR="00A65F37">
        <w:rPr>
          <w:rFonts w:ascii="Simplified Arabic" w:hAnsi="Simplified Arabic" w:cs="Simplified Arabic" w:hint="cs"/>
          <w:sz w:val="28"/>
          <w:szCs w:val="28"/>
          <w:rtl/>
        </w:rPr>
        <w:t>إ</w:t>
      </w:r>
      <w:r>
        <w:rPr>
          <w:rFonts w:ascii="Simplified Arabic" w:hAnsi="Simplified Arabic" w:cs="Simplified Arabic"/>
          <w:sz w:val="28"/>
          <w:szCs w:val="28"/>
          <w:rtl/>
        </w:rPr>
        <w:t xml:space="preserve">عادة تدريس شعبة علم النفس بكلية الآداب والإنسانيات بالعاصمة التونسية: فساهم في إرساء التدريس عربياً بالتوازي مع التدريس فرنسياً - ولقد استعان في ذلك </w:t>
      </w:r>
      <w:r>
        <w:rPr>
          <w:rFonts w:ascii="Simplified Arabic" w:hAnsi="Simplified Arabic" w:cs="Simplified Arabic"/>
          <w:sz w:val="28"/>
          <w:szCs w:val="28"/>
          <w:rtl/>
        </w:rPr>
        <w:t>ببعض المدرسين الشبان ومنهم خريجو جامعات المشرق بالبلدان الشقيقة.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أما بصفاقس فلقد ساهم زميلنا الأستاذ أحمد ذياب منذ قرابة عشر سنوات بتعريب علم التشريح وذلك بالنسبة للطلبة المبتدئين بالسنة الأولى - واصطدم بصخب المعارضين في صف الزملاء - ومنهم من رماه بشتى التهم.</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كما أصدر المؤلفات والمعاجم في علم التشريح بثلاث لغات</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وذلك تيسيراً لمسار الطالب وسعياً وراء استيعابه للمعلومات.</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ثم غادر هذا الزميل البار حقل التدريس بالجامعة لما اصطدم بسوء فهم بعض الجامعيين وبتغييرات في المناخ المهني وواصل عطاءه عبر التأليف والنشر والم</w:t>
      </w:r>
      <w:r w:rsidR="00A65F37">
        <w:rPr>
          <w:rFonts w:ascii="Simplified Arabic" w:hAnsi="Simplified Arabic" w:cs="Simplified Arabic"/>
          <w:sz w:val="28"/>
          <w:szCs w:val="28"/>
          <w:rtl/>
        </w:rPr>
        <w:t>ساهمات في النوادي العلمية</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ذلك مشاركته في تأليف "المعجم النفيس" ثلاثي اللغات في ألفاظ الطب النفسي.</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وساهمنا بصفاقس في تعريب التدريس بالنسبة لشعب التمريض في محاضرات علم النفس الاجتماعي متوخين أسلوب زميلنا الأستاذ سليم عمار في تقديم الوثيقة الكتابية بكلا اللغتين حسب رغبة الطالب وذلك علاوة عن تدريسنا عربياً بكلية الآداب والإنسانيات بصفاقس لمادة علم النفس التربوي.</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إلا أن هاتين التجربتين لم تعمرا طويلاً وتندرج ضمن المساهمات العديدة والرامية إلى إرساء لغة الضاد في منزلتها الطبيعية كلغة تعبير وحياة عند شعوب عدي</w:t>
      </w:r>
      <w:r>
        <w:rPr>
          <w:rFonts w:ascii="Simplified Arabic" w:hAnsi="Simplified Arabic" w:cs="Simplified Arabic"/>
          <w:sz w:val="28"/>
          <w:szCs w:val="28"/>
          <w:rtl/>
        </w:rPr>
        <w:t xml:space="preserve">دة وذلك لكل أوجه الحياة بما في </w:t>
      </w:r>
      <w:r w:rsidR="00A65F37">
        <w:rPr>
          <w:rFonts w:ascii="Simplified Arabic" w:hAnsi="Simplified Arabic" w:cs="Simplified Arabic"/>
          <w:sz w:val="28"/>
          <w:szCs w:val="28"/>
          <w:rtl/>
        </w:rPr>
        <w:t>ذلك الحياة العلمية والتكنولوجية</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ويشترط هذا المسار إذا ما استهدف الاستمرارية والنجاح أن تعدّ العدّة قصد التنسيق بين كافة المساهمين مع التخطيط المحكم وذلك على صعيد العالم العربي بأسره: من ذلك أنّ مؤتمر الأطباء العرب بالقاهرة سنة 1988 نادى في ندوته حول تعريب تدريس الطب بأن تُحدث نواة بدمشق تسهر على تدريب المدرسين بكليات الطب باللغة العربية.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كما نادى بإعداد الخطط للتعريب الشامل وعلى مراحل، لأن التعريب لن ينجح طالما لم تتحد الصفوف حول أهدافه ومناهجه، سيّما في حقل المصطلحات والألفا</w:t>
      </w:r>
      <w:r w:rsidR="00A65F37">
        <w:rPr>
          <w:rFonts w:ascii="Simplified Arabic" w:hAnsi="Simplified Arabic" w:cs="Simplified Arabic"/>
          <w:sz w:val="28"/>
          <w:szCs w:val="28"/>
          <w:rtl/>
        </w:rPr>
        <w:t>ظ</w:t>
      </w:r>
      <w:r w:rsidR="00A65F37">
        <w:rPr>
          <w:rFonts w:ascii="Simplified Arabic" w:hAnsi="Simplified Arabic" w:cs="Simplified Arabic" w:hint="cs"/>
          <w:sz w:val="28"/>
          <w:szCs w:val="28"/>
          <w:rtl/>
        </w:rPr>
        <w:t>ن</w:t>
      </w:r>
      <w:r>
        <w:rPr>
          <w:rFonts w:ascii="Simplified Arabic" w:hAnsi="Simplified Arabic" w:cs="Simplified Arabic"/>
          <w:sz w:val="28"/>
          <w:szCs w:val="28"/>
          <w:rtl/>
        </w:rPr>
        <w:t xml:space="preserve"> ويكتسي الأمر حساسية خاصّة بين مدرسي البلاد المغاربية ومشاربهم فرنسية عموماً ومدرسي المشرق حيث تتصدر المشارب الإنجليزية علاوة على مشارب أوروبيّة أخرى كالفرنسية والألمانية وغيرها.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كم</w:t>
      </w:r>
      <w:r w:rsidR="00A65F37">
        <w:rPr>
          <w:rFonts w:ascii="Simplified Arabic" w:hAnsi="Simplified Arabic" w:cs="Simplified Arabic"/>
          <w:sz w:val="28"/>
          <w:szCs w:val="28"/>
          <w:rtl/>
        </w:rPr>
        <w:t>ا يكتسي الأمر حدة خاصة في مُشكل</w:t>
      </w:r>
      <w:r>
        <w:rPr>
          <w:rFonts w:ascii="Simplified Arabic" w:hAnsi="Simplified Arabic" w:cs="Simplified Arabic"/>
          <w:sz w:val="28"/>
          <w:szCs w:val="28"/>
          <w:rtl/>
        </w:rPr>
        <w:t>ة تعريب المصطلحات العلمية كلما حاول المُعَرِب تأدية المدلول اللغوي بشموليته ضمن لغة المن</w:t>
      </w:r>
      <w:r w:rsidR="00A65F37">
        <w:rPr>
          <w:rFonts w:ascii="Simplified Arabic" w:hAnsi="Simplified Arabic" w:cs="Simplified Arabic"/>
          <w:sz w:val="28"/>
          <w:szCs w:val="28"/>
          <w:rtl/>
        </w:rPr>
        <w:t>طلق لا مدلوله الفتي والطبي فحسب</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ومن هنا تتأتّى الصعوبات بين الجناحين من المعرّبين، مثل الصعوبات والخلافات في تأدية كلمة </w:t>
      </w:r>
      <w:r>
        <w:rPr>
          <w:sz w:val="28"/>
        </w:rPr>
        <w:t>Depression</w:t>
      </w:r>
      <w:r w:rsidR="00A65F37">
        <w:rPr>
          <w:rFonts w:ascii="Simplified Arabic" w:hAnsi="Simplified Arabic" w:cs="Simplified Arabic"/>
          <w:sz w:val="28"/>
          <w:szCs w:val="28"/>
          <w:rtl/>
        </w:rPr>
        <w:t xml:space="preserve"> بلغة الطب النفسي عربياً</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فهناك من ينادي بلفظة "اكتئاب" وهناك من ينادي بلفظة "</w:t>
      </w:r>
      <w:r>
        <w:rPr>
          <w:rFonts w:ascii="Simplified Arabic" w:hAnsi="Simplified Arabic" w:cs="Simplified Arabic"/>
          <w:sz w:val="28"/>
          <w:szCs w:val="28"/>
          <w:rtl/>
        </w:rPr>
        <w:t xml:space="preserve">انهيار" معللاً موقفه بحسن أدائها للمدلول الاقتصادي لكلمة </w:t>
      </w:r>
      <w:r>
        <w:rPr>
          <w:sz w:val="28"/>
        </w:rPr>
        <w:t>Depression</w:t>
      </w:r>
      <w:r>
        <w:rPr>
          <w:rFonts w:ascii="Simplified Arabic" w:hAnsi="Simplified Arabic" w:cs="Simplified Arabic"/>
          <w:sz w:val="28"/>
          <w:szCs w:val="28"/>
          <w:rtl/>
        </w:rPr>
        <w:t xml:space="preserve"> فرنسياً.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وهنا لا بد لنا أن ندعو كل الأطراف إلى نوع من البراغماتيّة حتّى لا نضيع الوقت الثمين في النقاشات.</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إذ مهما كانت أهميّة كلا الرأيين فلا بد لنا من الإ</w:t>
      </w:r>
      <w:r w:rsidR="00A65F37">
        <w:rPr>
          <w:rFonts w:ascii="Simplified Arabic" w:hAnsi="Simplified Arabic" w:cs="Simplified Arabic"/>
          <w:sz w:val="28"/>
          <w:szCs w:val="28"/>
          <w:rtl/>
        </w:rPr>
        <w:t>قرار بأننا في وضع لا نحسد عليه</w:t>
      </w:r>
      <w:r w:rsidR="00A65F37">
        <w:rPr>
          <w:rFonts w:ascii="Simplified Arabic" w:hAnsi="Simplified Arabic" w:cs="Simplified Arabic" w:hint="cs"/>
          <w:sz w:val="28"/>
          <w:szCs w:val="28"/>
          <w:rtl/>
        </w:rPr>
        <w:t>،</w:t>
      </w:r>
      <w:r w:rsidR="00A65F37">
        <w:rPr>
          <w:rFonts w:ascii="Simplified Arabic" w:hAnsi="Simplified Arabic" w:cs="Simplified Arabic"/>
          <w:sz w:val="28"/>
          <w:szCs w:val="28"/>
          <w:rtl/>
        </w:rPr>
        <w:t xml:space="preserve"> </w:t>
      </w:r>
      <w:r>
        <w:rPr>
          <w:rFonts w:ascii="Simplified Arabic" w:hAnsi="Simplified Arabic" w:cs="Simplified Arabic"/>
          <w:sz w:val="28"/>
          <w:szCs w:val="28"/>
          <w:rtl/>
        </w:rPr>
        <w:t>ويجدر بنا التخطيط لتجاوز العقبات دون إضاعة الوقت ولا هدر الطاقات في بعض القضايا التي لا تغدو أن تصبح جزئية مقارنة بالمسار العام.</w:t>
      </w:r>
    </w:p>
    <w:p w:rsidR="00000000" w:rsidRDefault="001B0C31" w:rsidP="008F110E">
      <w:pPr>
        <w:pStyle w:val="3"/>
        <w:bidi/>
        <w:spacing w:line="400" w:lineRule="exact"/>
      </w:pPr>
      <w:r>
        <w:t>æÇááå ÇáãæÝÞ ááÌãíÚ</w:t>
      </w:r>
    </w:p>
    <w:p w:rsidR="00000000" w:rsidRDefault="001B0C31" w:rsidP="008F110E">
      <w:pPr>
        <w:bidi/>
        <w:spacing w:before="60" w:line="400" w:lineRule="exact"/>
        <w:ind w:firstLine="340"/>
        <w:jc w:val="center"/>
        <w:rPr>
          <w:rFonts w:ascii="Monotype Koufi" w:hAnsi="Monotype Koufi" w:cs="Monotype Koufi"/>
          <w:b/>
          <w:sz w:val="28"/>
          <w:szCs w:val="28"/>
          <w:rtl/>
        </w:rPr>
      </w:pPr>
      <w:r>
        <w:rPr>
          <w:rFonts w:ascii="Simplified Arabic" w:hAnsi="Simplified Arabic" w:cs="Simplified Arabic"/>
          <w:b/>
          <w:sz w:val="28"/>
          <w:szCs w:val="28"/>
          <w:rtl/>
        </w:rPr>
        <w:br w:type="page"/>
      </w:r>
      <w:r>
        <w:rPr>
          <w:rFonts w:ascii="Monotype Koufi" w:hAnsi="Monotype Koufi" w:cs="Monotype Koufi"/>
          <w:b/>
          <w:sz w:val="28"/>
          <w:szCs w:val="28"/>
          <w:rtl/>
        </w:rPr>
        <w:lastRenderedPageBreak/>
        <w:t>التعريب بتونس</w:t>
      </w:r>
    </w:p>
    <w:p w:rsidR="00000000" w:rsidRDefault="001B0C31" w:rsidP="008F110E">
      <w:pPr>
        <w:pStyle w:val="4"/>
        <w:bidi/>
        <w:spacing w:line="400" w:lineRule="exact"/>
      </w:pPr>
      <w:r>
        <w:t>ÊÚÑíÈ ÇáÊÏÑíÓ</w:t>
      </w:r>
    </w:p>
    <w:p w:rsidR="00000000" w:rsidRDefault="001B0C31" w:rsidP="008F110E">
      <w:pPr>
        <w:bidi/>
        <w:spacing w:before="60" w:line="400" w:lineRule="exact"/>
        <w:ind w:left="-1" w:firstLine="340"/>
        <w:jc w:val="both"/>
        <w:rPr>
          <w:rFonts w:ascii="Simplified Arabic" w:hAnsi="Simplified Arabic" w:cs="Simplified Arabic"/>
          <w:sz w:val="28"/>
          <w:szCs w:val="28"/>
          <w:rtl/>
        </w:rPr>
      </w:pPr>
      <w:r>
        <w:rPr>
          <w:rFonts w:ascii="Simplified Arabic" w:hAnsi="Simplified Arabic" w:cs="Simplified Arabic"/>
          <w:b/>
          <w:sz w:val="28"/>
          <w:szCs w:val="28"/>
          <w:rtl/>
        </w:rPr>
        <w:t>المرحلة الابتدائية</w:t>
      </w:r>
      <w:r>
        <w:rPr>
          <w:rFonts w:ascii="Simplified Arabic" w:hAnsi="Simplified Arabic" w:cs="Simplified Arabic"/>
          <w:sz w:val="28"/>
          <w:szCs w:val="28"/>
          <w:rtl/>
        </w:rPr>
        <w:t>: معرّبة مع إدخال تدريس اللّغات الأجنبيّة بداية من الثالث الا</w:t>
      </w:r>
      <w:r>
        <w:rPr>
          <w:rFonts w:ascii="Simplified Arabic" w:hAnsi="Simplified Arabic" w:cs="Simplified Arabic"/>
          <w:sz w:val="28"/>
          <w:szCs w:val="28"/>
          <w:rtl/>
        </w:rPr>
        <w:t>بتدائي: فرنسي وإنجليزي مع الإشارة إلى أن بعض المعاهد الخاصّة تدرّس اللّغات الثّلاث بداية من الأولى الابتدائي.</w:t>
      </w:r>
    </w:p>
    <w:p w:rsidR="00000000" w:rsidRDefault="001B0C31" w:rsidP="008F110E">
      <w:pPr>
        <w:bidi/>
        <w:spacing w:before="60" w:line="400" w:lineRule="exact"/>
        <w:ind w:left="-1" w:firstLine="340"/>
        <w:jc w:val="both"/>
        <w:rPr>
          <w:rFonts w:ascii="Simplified Arabic" w:hAnsi="Simplified Arabic" w:cs="Simplified Arabic"/>
          <w:sz w:val="28"/>
          <w:szCs w:val="28"/>
          <w:rtl/>
        </w:rPr>
      </w:pPr>
      <w:r>
        <w:rPr>
          <w:rFonts w:ascii="Simplified Arabic" w:hAnsi="Simplified Arabic" w:cs="Simplified Arabic"/>
          <w:b/>
          <w:sz w:val="28"/>
          <w:szCs w:val="28"/>
          <w:rtl/>
        </w:rPr>
        <w:t>المرحلة الإعداديّة</w:t>
      </w:r>
      <w:r>
        <w:rPr>
          <w:rFonts w:ascii="Simplified Arabic" w:hAnsi="Simplified Arabic" w:cs="Simplified Arabic"/>
          <w:sz w:val="28"/>
          <w:szCs w:val="28"/>
          <w:rtl/>
        </w:rPr>
        <w:t>: تتّجه نيّة المشرّع إلى التعريب الشامل بما في ذلك المواد العلميّة وذلك رغم بعض الصعوبات ومنها تدريب المدرّسين على التعريب وتوفير الوثائق التدريسيّة المعرّبة.</w:t>
      </w:r>
    </w:p>
    <w:p w:rsidR="00000000" w:rsidRDefault="001B0C31" w:rsidP="008F110E">
      <w:pPr>
        <w:bidi/>
        <w:spacing w:before="60" w:line="400" w:lineRule="exact"/>
        <w:ind w:left="-1" w:firstLine="340"/>
        <w:jc w:val="both"/>
        <w:rPr>
          <w:rFonts w:ascii="Simplified Arabic" w:hAnsi="Simplified Arabic" w:cs="Simplified Arabic"/>
          <w:sz w:val="28"/>
          <w:szCs w:val="28"/>
          <w:rtl/>
        </w:rPr>
      </w:pPr>
      <w:r>
        <w:rPr>
          <w:rFonts w:ascii="Simplified Arabic" w:hAnsi="Simplified Arabic" w:cs="Simplified Arabic"/>
          <w:b/>
          <w:sz w:val="28"/>
          <w:szCs w:val="28"/>
          <w:rtl/>
        </w:rPr>
        <w:t>المرحلة الثانويّة</w:t>
      </w:r>
      <w:r>
        <w:rPr>
          <w:rFonts w:ascii="Simplified Arabic" w:hAnsi="Simplified Arabic" w:cs="Simplified Arabic"/>
          <w:sz w:val="28"/>
          <w:szCs w:val="28"/>
          <w:rtl/>
        </w:rPr>
        <w:t>: لا تزال هذه المرحلة رهينة اللّغات الأجنبيّة وسوف يبدأ العمل المنظومة الجديدة بعد سنتين إن شاء الله حسب المنظومة الجديدة.</w:t>
      </w:r>
    </w:p>
    <w:p w:rsidR="00000000" w:rsidRDefault="00A65F37"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 xml:space="preserve">أمّا في المنظومة القديمة </w:t>
      </w:r>
      <w:r w:rsidR="001B0C31">
        <w:rPr>
          <w:rFonts w:ascii="Simplified Arabic" w:hAnsi="Simplified Arabic" w:cs="Simplified Arabic"/>
          <w:sz w:val="28"/>
          <w:szCs w:val="28"/>
          <w:rtl/>
        </w:rPr>
        <w:t>التي لا تزال معمولاً بها إلى غاية سنتين كما ذكرنا فإن تدريس</w:t>
      </w:r>
      <w:r w:rsidR="001B0C31">
        <w:rPr>
          <w:rFonts w:ascii="Simplified Arabic" w:hAnsi="Simplified Arabic" w:cs="Simplified Arabic"/>
          <w:sz w:val="28"/>
          <w:szCs w:val="28"/>
          <w:rtl/>
        </w:rPr>
        <w:t xml:space="preserve"> كلّ المواد العلميّة يتمّ باللغة الفرنسيّة.</w:t>
      </w:r>
    </w:p>
    <w:p w:rsidR="00000000" w:rsidRDefault="001B0C31" w:rsidP="008F110E">
      <w:pPr>
        <w:bidi/>
        <w:spacing w:before="60" w:line="400" w:lineRule="exact"/>
        <w:ind w:left="-1" w:firstLine="340"/>
        <w:jc w:val="both"/>
        <w:rPr>
          <w:rFonts w:ascii="Simplified Arabic" w:hAnsi="Simplified Arabic" w:cs="Simplified Arabic"/>
          <w:sz w:val="28"/>
          <w:szCs w:val="28"/>
          <w:rtl/>
        </w:rPr>
      </w:pPr>
      <w:r>
        <w:rPr>
          <w:rFonts w:ascii="Simplified Arabic" w:hAnsi="Simplified Arabic" w:cs="Simplified Arabic"/>
          <w:b/>
          <w:sz w:val="28"/>
          <w:szCs w:val="28"/>
          <w:rtl/>
        </w:rPr>
        <w:t>الجامعة</w:t>
      </w:r>
      <w:r>
        <w:rPr>
          <w:rFonts w:ascii="Simplified Arabic" w:hAnsi="Simplified Arabic" w:cs="Simplified Arabic"/>
          <w:sz w:val="28"/>
          <w:szCs w:val="28"/>
          <w:rtl/>
        </w:rPr>
        <w:t>: شملت عمليّة التعريب بالجامعة، ك</w:t>
      </w:r>
      <w:r w:rsidR="00A65F37">
        <w:rPr>
          <w:rFonts w:ascii="Simplified Arabic" w:hAnsi="Simplified Arabic" w:cs="Simplified Arabic"/>
          <w:sz w:val="28"/>
          <w:szCs w:val="28"/>
          <w:rtl/>
        </w:rPr>
        <w:t>ليّات العلوم الإنسانيّة والآداب</w:t>
      </w:r>
      <w:r>
        <w:rPr>
          <w:rFonts w:ascii="Simplified Arabic" w:hAnsi="Simplified Arabic" w:cs="Simplified Arabic"/>
          <w:sz w:val="28"/>
          <w:szCs w:val="28"/>
          <w:rtl/>
        </w:rPr>
        <w:t xml:space="preserve"> من ذلك أن علم النفس وعلم الاجتماع والتاريخ والجغرافيا والعلوم التربويّة أصبحت كلها معرّبة.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يبقى التساؤل حول بعض الاختصاصات التي تحتاج إلى إحدى اللّغات الأجنبيّ</w:t>
      </w:r>
      <w:r w:rsidR="00A65F37">
        <w:rPr>
          <w:rFonts w:ascii="Simplified Arabic" w:hAnsi="Simplified Arabic" w:cs="Simplified Arabic"/>
          <w:sz w:val="28"/>
          <w:szCs w:val="28"/>
          <w:rtl/>
        </w:rPr>
        <w:t>ة كعلم النفس في مراحله المتقدمة</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ولقد حاولنا التعاون في هذا المجال مع بعض البلدان الشّقيقة إلاّ أنّ الفوارق في اللغات الأجنبيّة المعتمدة تشكّل صعوبة.</w:t>
      </w:r>
    </w:p>
    <w:p w:rsidR="00000000" w:rsidRDefault="001B0C31" w:rsidP="008F110E">
      <w:pPr>
        <w:bidi/>
        <w:spacing w:before="60" w:line="400" w:lineRule="exact"/>
        <w:ind w:left="-1" w:firstLine="340"/>
        <w:jc w:val="both"/>
        <w:rPr>
          <w:rFonts w:ascii="Simplified Arabic" w:hAnsi="Simplified Arabic" w:cs="Simplified Arabic"/>
          <w:sz w:val="28"/>
          <w:szCs w:val="28"/>
          <w:rtl/>
        </w:rPr>
      </w:pPr>
      <w:r>
        <w:rPr>
          <w:rFonts w:ascii="Simplified Arabic" w:hAnsi="Simplified Arabic" w:cs="Simplified Arabic"/>
          <w:sz w:val="28"/>
          <w:szCs w:val="28"/>
          <w:rtl/>
        </w:rPr>
        <w:t xml:space="preserve">أما </w:t>
      </w:r>
      <w:r>
        <w:rPr>
          <w:rFonts w:ascii="Simplified Arabic" w:hAnsi="Simplified Arabic" w:cs="Simplified Arabic"/>
          <w:b/>
          <w:sz w:val="28"/>
          <w:szCs w:val="28"/>
          <w:rtl/>
        </w:rPr>
        <w:t>كليّات الحقوق</w:t>
      </w:r>
      <w:r>
        <w:rPr>
          <w:rFonts w:ascii="Simplified Arabic" w:hAnsi="Simplified Arabic" w:cs="Simplified Arabic"/>
          <w:sz w:val="28"/>
          <w:szCs w:val="28"/>
          <w:rtl/>
        </w:rPr>
        <w:t xml:space="preserve">: فإنّ النقاش قائم بين أنصار التعريب وأعدائه: من ذلك أن الأمر انتهى </w:t>
      </w:r>
      <w:r>
        <w:rPr>
          <w:rFonts w:ascii="Simplified Arabic" w:hAnsi="Simplified Arabic" w:cs="Simplified Arabic"/>
          <w:sz w:val="28"/>
          <w:szCs w:val="28"/>
          <w:rtl/>
        </w:rPr>
        <w:t>إلى تأسيس كليتين للحقوق بالعاصمة التونسيّة: إحداهما تدرّس بالعربية والأخرى بالفرنسية.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أما الكليات الأخرى كسوسة وصفاقس فإن التدريس</w:t>
      </w:r>
      <w:r w:rsidR="00A65F37">
        <w:rPr>
          <w:rFonts w:ascii="Simplified Arabic" w:hAnsi="Simplified Arabic" w:cs="Simplified Arabic"/>
          <w:sz w:val="28"/>
          <w:szCs w:val="28"/>
          <w:rtl/>
        </w:rPr>
        <w:t xml:space="preserve"> لا يزال مزدوجاً لكن بنسبة كبير</w:t>
      </w:r>
      <w:r w:rsidR="00A65F37">
        <w:rPr>
          <w:rFonts w:ascii="Simplified Arabic" w:hAnsi="Simplified Arabic" w:cs="Simplified Arabic" w:hint="cs"/>
          <w:sz w:val="28"/>
          <w:szCs w:val="28"/>
          <w:rtl/>
        </w:rPr>
        <w:t>ة</w:t>
      </w:r>
      <w:r w:rsidR="00A65F37">
        <w:rPr>
          <w:rFonts w:ascii="Simplified Arabic" w:hAnsi="Simplified Arabic" w:cs="Simplified Arabic"/>
          <w:sz w:val="28"/>
          <w:szCs w:val="28"/>
          <w:rtl/>
        </w:rPr>
        <w:t xml:space="preserve"> للغة الفرنسيّة</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علماً بأنّ الممارسة الميدانيّة بالمحاكم تتمّ عربيّاً.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أمّا الشعب</w:t>
      </w:r>
      <w:r w:rsidR="00A65F37">
        <w:rPr>
          <w:rFonts w:ascii="Simplified Arabic" w:hAnsi="Simplified Arabic" w:cs="Simplified Arabic"/>
          <w:sz w:val="28"/>
          <w:szCs w:val="28"/>
          <w:rtl/>
        </w:rPr>
        <w:t xml:space="preserve"> العلمية والفنية كالطب والصيدلة</w:t>
      </w:r>
      <w:r>
        <w:rPr>
          <w:rFonts w:ascii="Simplified Arabic" w:hAnsi="Simplified Arabic" w:cs="Simplified Arabic"/>
          <w:sz w:val="28"/>
          <w:szCs w:val="28"/>
          <w:rtl/>
        </w:rPr>
        <w:t xml:space="preserve"> والزراعة والهندسة فإنّ اللغات الأجنبيّة لا تزال مهيم</w:t>
      </w:r>
      <w:r w:rsidR="00A65F37">
        <w:rPr>
          <w:rFonts w:ascii="Simplified Arabic" w:hAnsi="Simplified Arabic" w:cs="Simplified Arabic"/>
          <w:sz w:val="28"/>
          <w:szCs w:val="28"/>
          <w:rtl/>
        </w:rPr>
        <w:t>نة رغم بعض المحاولات في التعريب</w:t>
      </w:r>
      <w:r w:rsidR="00A65F37">
        <w:rPr>
          <w:rFonts w:ascii="Simplified Arabic" w:hAnsi="Simplified Arabic" w:cs="Simplified Arabic" w:hint="cs"/>
          <w:sz w:val="28"/>
          <w:szCs w:val="28"/>
          <w:rtl/>
        </w:rPr>
        <w:t>،</w:t>
      </w:r>
      <w:r>
        <w:rPr>
          <w:rFonts w:ascii="Simplified Arabic" w:hAnsi="Simplified Arabic" w:cs="Simplified Arabic"/>
          <w:sz w:val="28"/>
          <w:szCs w:val="28"/>
          <w:rtl/>
        </w:rPr>
        <w:t xml:space="preserve"> ويستعمل كلّ </w:t>
      </w:r>
      <w:r>
        <w:rPr>
          <w:rFonts w:ascii="Simplified Arabic" w:hAnsi="Simplified Arabic" w:cs="Simplified Arabic"/>
          <w:sz w:val="28"/>
          <w:szCs w:val="28"/>
          <w:rtl/>
        </w:rPr>
        <w:lastRenderedPageBreak/>
        <w:t>المدرسين اللغة الفرنسية إضافة إلى اللغة الإنجليزية المتداولة في الوثائق والمراجع العلميّة والمنشورات.</w:t>
      </w:r>
    </w:p>
    <w:p w:rsidR="00000000" w:rsidRDefault="00A65F37"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ويرى بعضهم أن التعريب لا يجدي</w:t>
      </w:r>
      <w:r>
        <w:rPr>
          <w:rFonts w:ascii="Simplified Arabic" w:hAnsi="Simplified Arabic" w:cs="Simplified Arabic" w:hint="cs"/>
          <w:sz w:val="28"/>
          <w:szCs w:val="28"/>
          <w:rtl/>
        </w:rPr>
        <w:t xml:space="preserve"> </w:t>
      </w:r>
      <w:r w:rsidR="001B0C31">
        <w:rPr>
          <w:rFonts w:ascii="Simplified Arabic" w:hAnsi="Simplified Arabic" w:cs="Simplified Arabic"/>
          <w:sz w:val="28"/>
          <w:szCs w:val="28"/>
          <w:rtl/>
        </w:rPr>
        <w:t>(حسب قو</w:t>
      </w:r>
      <w:r>
        <w:rPr>
          <w:rFonts w:ascii="Simplified Arabic" w:hAnsi="Simplified Arabic" w:cs="Simplified Arabic"/>
          <w:sz w:val="28"/>
          <w:szCs w:val="28"/>
          <w:rtl/>
        </w:rPr>
        <w:t>لهم) و</w:t>
      </w:r>
      <w:r>
        <w:rPr>
          <w:rFonts w:ascii="Simplified Arabic" w:hAnsi="Simplified Arabic" w:cs="Simplified Arabic" w:hint="cs"/>
          <w:sz w:val="28"/>
          <w:szCs w:val="28"/>
          <w:rtl/>
        </w:rPr>
        <w:t>أ</w:t>
      </w:r>
      <w:r w:rsidR="001B0C31">
        <w:rPr>
          <w:rFonts w:ascii="Simplified Arabic" w:hAnsi="Simplified Arabic" w:cs="Simplified Arabic"/>
          <w:sz w:val="28"/>
          <w:szCs w:val="28"/>
          <w:rtl/>
        </w:rPr>
        <w:t>ن المستقبل يفرض الاستعمال المكثّف للّغة الإنجليزية.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ولو أن الإطارات الزراعية مثلاً تتفاعل يوميّاً مع الوثائق الإداريّة بالعربيّة ومع الأعوان من مواطنيهم الناطقين بالعربية.</w:t>
      </w:r>
    </w:p>
    <w:p w:rsidR="00000000" w:rsidRDefault="001B0C31" w:rsidP="008F110E">
      <w:pPr>
        <w:bidi/>
        <w:spacing w:before="60" w:line="400" w:lineRule="exact"/>
        <w:ind w:left="-1" w:firstLine="340"/>
        <w:jc w:val="both"/>
        <w:rPr>
          <w:rFonts w:ascii="Simplified Arabic" w:hAnsi="Simplified Arabic" w:cs="Simplified Arabic"/>
          <w:sz w:val="28"/>
          <w:szCs w:val="28"/>
          <w:rtl/>
        </w:rPr>
      </w:pPr>
      <w:r>
        <w:rPr>
          <w:rFonts w:ascii="Simplified Arabic" w:hAnsi="Simplified Arabic" w:cs="Simplified Arabic"/>
          <w:b/>
          <w:sz w:val="28"/>
          <w:szCs w:val="28"/>
          <w:rtl/>
        </w:rPr>
        <w:t>كليات التربية</w:t>
      </w:r>
      <w:r w:rsidR="00C678C6">
        <w:rPr>
          <w:rFonts w:ascii="Simplified Arabic" w:hAnsi="Simplified Arabic" w:cs="Simplified Arabic"/>
          <w:sz w:val="28"/>
          <w:szCs w:val="28"/>
          <w:rtl/>
        </w:rPr>
        <w:t>:</w:t>
      </w:r>
      <w:r w:rsidR="00C678C6">
        <w:rPr>
          <w:rFonts w:ascii="Simplified Arabic" w:hAnsi="Simplified Arabic" w:cs="Simplified Arabic" w:hint="cs"/>
          <w:sz w:val="28"/>
          <w:szCs w:val="28"/>
          <w:rtl/>
        </w:rPr>
        <w:t xml:space="preserve"> </w:t>
      </w:r>
      <w:r>
        <w:rPr>
          <w:rFonts w:ascii="Simplified Arabic" w:hAnsi="Simplified Arabic" w:cs="Simplified Arabic"/>
          <w:sz w:val="28"/>
          <w:szCs w:val="28"/>
          <w:rtl/>
        </w:rPr>
        <w:t>لا يوجد بالمنظومة الجامعية التونسيّة "كلية التربيّة" بالمفهوم المتداول بالمشرق بل هناك بعض المعاهد الموازيّة منها:</w:t>
      </w:r>
    </w:p>
    <w:p w:rsidR="00000000" w:rsidRDefault="001B0C31" w:rsidP="008F110E">
      <w:pPr>
        <w:bidi/>
        <w:spacing w:before="60" w:line="400" w:lineRule="exact"/>
        <w:ind w:left="708" w:hanging="42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معاهد تكوين المعلمين.</w:t>
      </w:r>
    </w:p>
    <w:p w:rsidR="00000000" w:rsidRDefault="001B0C31" w:rsidP="008F110E">
      <w:pPr>
        <w:bidi/>
        <w:spacing w:before="60" w:line="400" w:lineRule="exact"/>
        <w:ind w:left="708" w:hanging="42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معاهد تكوين الأساتذة بالشعب العلمية من جهة وبالشعب الأدبية من جهة أخرى.</w:t>
      </w:r>
    </w:p>
    <w:p w:rsidR="00000000" w:rsidRDefault="001B0C31" w:rsidP="008F110E">
      <w:pPr>
        <w:bidi/>
        <w:spacing w:before="60" w:line="400" w:lineRule="exact"/>
        <w:ind w:left="708" w:hanging="42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معهد التكوين المستمر للمربين بالعاصة مع فروعه الجهويّة.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وغالباً ما نجد وضع الكليّات متبايناً حسب الا</w:t>
      </w:r>
      <w:r w:rsidR="00C678C6">
        <w:rPr>
          <w:rFonts w:ascii="Simplified Arabic" w:hAnsi="Simplified Arabic" w:cs="Simplified Arabic"/>
          <w:sz w:val="28"/>
          <w:szCs w:val="28"/>
          <w:rtl/>
        </w:rPr>
        <w:t>ختصاصات: أ</w:t>
      </w:r>
      <w:r w:rsidR="00C678C6">
        <w:rPr>
          <w:rFonts w:ascii="Simplified Arabic" w:hAnsi="Simplified Arabic" w:cs="Simplified Arabic" w:hint="cs"/>
          <w:sz w:val="28"/>
          <w:szCs w:val="28"/>
          <w:rtl/>
        </w:rPr>
        <w:t>ي</w:t>
      </w:r>
      <w:r>
        <w:rPr>
          <w:rFonts w:ascii="Simplified Arabic" w:hAnsi="Simplified Arabic" w:cs="Simplified Arabic"/>
          <w:sz w:val="28"/>
          <w:szCs w:val="28"/>
          <w:rtl/>
        </w:rPr>
        <w:t xml:space="preserve"> أن العلوم الإنسانيّة والآداب معرّبة والعلوم الصحيحة والتجريبيّة لا تزال تدرس بالفرنسية بتونس.</w:t>
      </w:r>
    </w:p>
    <w:p w:rsidR="00000000" w:rsidRDefault="001B0C31" w:rsidP="008F110E">
      <w:pPr>
        <w:pStyle w:val="5"/>
        <w:bidi/>
        <w:spacing w:line="400" w:lineRule="exact"/>
        <w:jc w:val="center"/>
        <w:rPr>
          <w:rFonts w:ascii="Monotype Koufi" w:hAnsi="Monotype Koufi" w:cs="Monotype Koufi"/>
          <w:rtl/>
        </w:rPr>
      </w:pPr>
      <w:r>
        <w:rPr>
          <w:rFonts w:ascii="Monotype Koufi" w:hAnsi="Monotype Koufi" w:cs="Monotype Koufi"/>
          <w:rtl/>
        </w:rPr>
        <w:br w:type="page"/>
      </w:r>
      <w:r>
        <w:rPr>
          <w:rFonts w:ascii="Monotype Koufi" w:hAnsi="Monotype Koufi" w:cs="Monotype Koufi"/>
          <w:rtl/>
        </w:rPr>
        <w:lastRenderedPageBreak/>
        <w:t>محاولات التعريب في العلوم والطب</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كانت المحاولات الأولى في التعريب منذ بداية هذا القرن بتونس وجاءت على أيدي أولي الإطارات التونسيّة المتكّونين بالخارج.</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ويندرج عملهم هذا ضمن نضال وطني يهدف إلى استرجاع الهويّة الوطنية التي استلبها المستعمر وحاول تدنيسها مشوهاً كلّ مقومات الأصالة الوطنية وجلّ المعطيات التاريخية المتعلقة بالبلاد.</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واتجهت النّية إلى تطوير برا</w:t>
      </w:r>
      <w:r w:rsidR="00C678C6">
        <w:rPr>
          <w:rFonts w:ascii="Simplified Arabic" w:hAnsi="Simplified Arabic" w:cs="Simplified Arabic"/>
          <w:sz w:val="28"/>
          <w:szCs w:val="28"/>
          <w:rtl/>
        </w:rPr>
        <w:t xml:space="preserve">مج التدريس بالجامعة الزيتونيّة </w:t>
      </w:r>
      <w:r>
        <w:rPr>
          <w:rFonts w:ascii="Simplified Arabic" w:hAnsi="Simplified Arabic" w:cs="Simplified Arabic"/>
          <w:sz w:val="28"/>
          <w:szCs w:val="28"/>
          <w:rtl/>
        </w:rPr>
        <w:t>التي كانت آنذاك المؤ</w:t>
      </w:r>
      <w:r>
        <w:rPr>
          <w:rFonts w:ascii="Simplified Arabic" w:hAnsi="Simplified Arabic" w:cs="Simplified Arabic"/>
          <w:sz w:val="28"/>
          <w:szCs w:val="28"/>
          <w:rtl/>
        </w:rPr>
        <w:t>سّسة الجامعية الوطنيّة الوحيدة بالعاص</w:t>
      </w:r>
      <w:r w:rsidR="00C678C6">
        <w:rPr>
          <w:rFonts w:ascii="Simplified Arabic" w:hAnsi="Simplified Arabic" w:cs="Simplified Arabic" w:hint="cs"/>
          <w:sz w:val="28"/>
          <w:szCs w:val="28"/>
          <w:rtl/>
        </w:rPr>
        <w:t>م</w:t>
      </w:r>
      <w:r>
        <w:rPr>
          <w:rFonts w:ascii="Simplified Arabic" w:hAnsi="Simplified Arabic" w:cs="Simplified Arabic"/>
          <w:sz w:val="28"/>
          <w:szCs w:val="28"/>
          <w:rtl/>
        </w:rPr>
        <w:t>ة مع فروع جهوية.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من ذلك أنّ المحاولات الأولى استهدفت طلبة الجامعة الزيتونيّة، وذلك قصد مدّهم بمعطيات عل</w:t>
      </w:r>
      <w:r w:rsidR="00C678C6">
        <w:rPr>
          <w:rFonts w:ascii="Simplified Arabic" w:hAnsi="Simplified Arabic" w:cs="Simplified Arabic"/>
          <w:sz w:val="28"/>
          <w:szCs w:val="28"/>
          <w:rtl/>
        </w:rPr>
        <w:t>ميّة حديثة وعصريّة تقدم عربيّاً</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ومن هنا يتم ربط التحاور وتوحيد الصفوف بين الطّلاب التونسيين علاوة على ردّ الاعتبار للغة الضاد.</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فكانت المحاولات بالمدرسة السليمانيّة بالعاص</w:t>
      </w:r>
      <w:r w:rsidR="00C678C6">
        <w:rPr>
          <w:rFonts w:ascii="Simplified Arabic" w:hAnsi="Simplified Arabic" w:cs="Simplified Arabic" w:hint="cs"/>
          <w:sz w:val="28"/>
          <w:szCs w:val="28"/>
          <w:rtl/>
        </w:rPr>
        <w:t>م</w:t>
      </w:r>
      <w:r>
        <w:rPr>
          <w:rFonts w:ascii="Simplified Arabic" w:hAnsi="Simplified Arabic" w:cs="Simplified Arabic"/>
          <w:sz w:val="28"/>
          <w:szCs w:val="28"/>
          <w:rtl/>
        </w:rPr>
        <w:t>ة التونسيّة وهدفت إلى تعريب مبادئ العلوم الصحيحة بوساطة التونسيين.</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ونذكر على سبيل المثال</w:t>
      </w:r>
      <w:r w:rsidR="00C678C6">
        <w:rPr>
          <w:rFonts w:ascii="Simplified Arabic" w:hAnsi="Simplified Arabic" w:cs="Simplified Arabic" w:hint="cs"/>
          <w:sz w:val="28"/>
          <w:szCs w:val="28"/>
          <w:rtl/>
        </w:rPr>
        <w:t>:</w:t>
      </w:r>
      <w:r w:rsidR="00C678C6">
        <w:rPr>
          <w:rFonts w:ascii="Simplified Arabic" w:hAnsi="Simplified Arabic" w:cs="Simplified Arabic"/>
          <w:sz w:val="28"/>
          <w:szCs w:val="28"/>
          <w:rtl/>
        </w:rPr>
        <w:t xml:space="preserve"> محاولات</w:t>
      </w:r>
      <w:r w:rsidR="00C678C6">
        <w:rPr>
          <w:rFonts w:ascii="Simplified Arabic" w:hAnsi="Simplified Arabic" w:cs="Simplified Arabic" w:hint="cs"/>
          <w:sz w:val="28"/>
          <w:szCs w:val="28"/>
          <w:rtl/>
        </w:rPr>
        <w:t xml:space="preserve"> </w:t>
      </w:r>
      <w:r>
        <w:rPr>
          <w:rFonts w:ascii="Simplified Arabic" w:hAnsi="Simplified Arabic" w:cs="Simplified Arabic"/>
          <w:sz w:val="28"/>
          <w:szCs w:val="28"/>
          <w:rtl/>
        </w:rPr>
        <w:t>المنجي قوشة في تعريب الألفاظ في الفي</w:t>
      </w:r>
      <w:r w:rsidR="00C678C6">
        <w:rPr>
          <w:rFonts w:ascii="Simplified Arabic" w:hAnsi="Simplified Arabic" w:cs="Simplified Arabic"/>
          <w:sz w:val="28"/>
          <w:szCs w:val="28"/>
          <w:rtl/>
        </w:rPr>
        <w:t>زياء والكيمياء والعلوم الطبيعية</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والمغفور له الطاهر بن سلطان في الأ</w:t>
      </w:r>
      <w:r>
        <w:rPr>
          <w:rFonts w:ascii="Simplified Arabic" w:hAnsi="Simplified Arabic" w:cs="Simplified Arabic"/>
          <w:sz w:val="28"/>
          <w:szCs w:val="28"/>
          <w:rtl/>
        </w:rPr>
        <w:t>لفاظ الطبيّة ويهدف إل</w:t>
      </w:r>
      <w:r w:rsidR="00C678C6">
        <w:rPr>
          <w:rFonts w:ascii="Simplified Arabic" w:hAnsi="Simplified Arabic" w:cs="Simplified Arabic"/>
          <w:sz w:val="28"/>
          <w:szCs w:val="28"/>
          <w:rtl/>
        </w:rPr>
        <w:t>ى التثقيف الصحي للمواطن التونسي</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وتمّ المسار هذا قرابة ثلاثين سنة</w:t>
      </w:r>
      <w:r w:rsidR="00C678C6">
        <w:rPr>
          <w:rFonts w:ascii="Simplified Arabic" w:hAnsi="Simplified Arabic" w:cs="Simplified Arabic"/>
          <w:sz w:val="28"/>
          <w:szCs w:val="28"/>
          <w:rtl/>
        </w:rPr>
        <w:t xml:space="preserve"> أي بين الأربعينيات والسبعينيات</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وساهمت المجلات الوطنية ومنها مجلّة المباحث في بعث روح الثقة في الهوية التونسية ولغة الضاد. هذا علاوة على الترابط الذي حصل بالأخوة في المشرق مع الحصول على الكتب والمنشورات العربية من المش</w:t>
      </w:r>
      <w:r w:rsidR="00C678C6">
        <w:rPr>
          <w:rFonts w:ascii="Simplified Arabic" w:hAnsi="Simplified Arabic" w:cs="Simplified Arabic"/>
          <w:sz w:val="28"/>
          <w:szCs w:val="28"/>
          <w:rtl/>
        </w:rPr>
        <w:t>رق ومنها الصحف والمجلات المصرية</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كما أنّ الترابط عريق بين مدينة ص</w:t>
      </w:r>
      <w:r w:rsidR="00C678C6">
        <w:rPr>
          <w:rFonts w:ascii="Simplified Arabic" w:hAnsi="Simplified Arabic" w:cs="Simplified Arabic"/>
          <w:sz w:val="28"/>
          <w:szCs w:val="28"/>
          <w:rtl/>
        </w:rPr>
        <w:t>فاقس والإسكندرية والقدس الشريف</w:t>
      </w:r>
      <w:r w:rsidR="00C678C6">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فهناك الجاليات التونسية بكلا البلدتين ولا يزال </w:t>
      </w:r>
      <w:r w:rsidR="00C678C6">
        <w:rPr>
          <w:rFonts w:ascii="Simplified Arabic" w:hAnsi="Simplified Arabic" w:cs="Simplified Arabic"/>
          <w:sz w:val="28"/>
          <w:szCs w:val="28"/>
          <w:rtl/>
        </w:rPr>
        <w:t>سوق المغاربة قائماً بالإسكندرية</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وساهمت كلّ هذه العوامل في دعم </w:t>
      </w:r>
      <w:r>
        <w:rPr>
          <w:rFonts w:ascii="Simplified Arabic" w:hAnsi="Simplified Arabic" w:cs="Simplified Arabic"/>
          <w:sz w:val="28"/>
          <w:szCs w:val="28"/>
          <w:rtl/>
        </w:rPr>
        <w:t>التواصل بين الأشقاء رغم الصعوبات أحياناً.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وبعد استقلال تونس بدأ التعاون الجامعي بين تونس والجامعات الشقيقة بالمشرق ومنها أن خريجي الجامعة الزيتونيّة واصلوا تكوينهم بالجامعات المصريّ</w:t>
      </w:r>
      <w:r w:rsidR="00C678C6">
        <w:rPr>
          <w:rFonts w:ascii="Simplified Arabic" w:hAnsi="Simplified Arabic" w:cs="Simplified Arabic"/>
          <w:sz w:val="28"/>
          <w:szCs w:val="28"/>
          <w:rtl/>
        </w:rPr>
        <w:t>ة والسورية والعراقية واللبنانية</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وطرحت قضية التواصل والتخاطب بين الجامعيين </w:t>
      </w:r>
      <w:r>
        <w:rPr>
          <w:rFonts w:ascii="Simplified Arabic" w:hAnsi="Simplified Arabic" w:cs="Simplified Arabic"/>
          <w:sz w:val="28"/>
          <w:szCs w:val="28"/>
          <w:rtl/>
        </w:rPr>
        <w:lastRenderedPageBreak/>
        <w:t>وقضية توحيد المصطلحات لأن محاولات التعريب المنفردة أدت إلى صعوبات كبرى حول مداليل المصطلحات، مما يعرق</w:t>
      </w:r>
      <w:r w:rsidR="00C678C6">
        <w:rPr>
          <w:rFonts w:ascii="Simplified Arabic" w:hAnsi="Simplified Arabic" w:cs="Simplified Arabic"/>
          <w:sz w:val="28"/>
          <w:szCs w:val="28"/>
          <w:rtl/>
        </w:rPr>
        <w:t>ل التخاطب والتواصل كما هو معروف</w:t>
      </w:r>
      <w:r w:rsidR="00C678C6">
        <w:rPr>
          <w:rFonts w:ascii="Simplified Arabic" w:hAnsi="Simplified Arabic" w:cs="Simplified Arabic" w:hint="cs"/>
          <w:sz w:val="28"/>
          <w:szCs w:val="28"/>
          <w:rtl/>
        </w:rPr>
        <w:t>،</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وبعثت هياكل التنسيق المعروفة وساهم فيها بعض الجامعيين التونسيين.</w:t>
      </w:r>
    </w:p>
    <w:p w:rsidR="00000000" w:rsidRDefault="001B0C31" w:rsidP="008F110E">
      <w:pPr>
        <w:pStyle w:val="6"/>
        <w:bidi/>
        <w:spacing w:line="400" w:lineRule="exact"/>
      </w:pPr>
      <w:r>
        <w:t>ÇáãÍÇæáÇÊ Ýí ÇáØÈ</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في منتصف السبعينيات بادر الزميل سليم عم</w:t>
      </w:r>
      <w:r>
        <w:rPr>
          <w:rFonts w:ascii="Simplified Arabic" w:hAnsi="Simplified Arabic" w:cs="Simplified Arabic"/>
          <w:sz w:val="28"/>
          <w:szCs w:val="28"/>
          <w:rtl/>
        </w:rPr>
        <w:t xml:space="preserve">ار وهو عميد الأطباء النفسيين الجامعيين، </w:t>
      </w:r>
      <w:r w:rsidR="00C678C6">
        <w:rPr>
          <w:rFonts w:ascii="Simplified Arabic" w:hAnsi="Simplified Arabic" w:cs="Simplified Arabic"/>
          <w:sz w:val="28"/>
          <w:szCs w:val="28"/>
          <w:rtl/>
        </w:rPr>
        <w:t>بادر بإلقاء المحاضرات بالعربيّة</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وكانت أوّل مح</w:t>
      </w:r>
      <w:r w:rsidR="00C678C6">
        <w:rPr>
          <w:rFonts w:ascii="Simplified Arabic" w:hAnsi="Simplified Arabic" w:cs="Simplified Arabic"/>
          <w:sz w:val="28"/>
          <w:szCs w:val="28"/>
          <w:rtl/>
        </w:rPr>
        <w:t>اضرة له هي: "الهذيانات المزمنة"</w:t>
      </w:r>
      <w:r w:rsidR="00C678C6">
        <w:rPr>
          <w:rFonts w:ascii="Simplified Arabic" w:hAnsi="Simplified Arabic" w:cs="Simplified Arabic" w:hint="cs"/>
          <w:sz w:val="28"/>
          <w:szCs w:val="28"/>
          <w:rtl/>
        </w:rPr>
        <w:t xml:space="preserve">، </w:t>
      </w:r>
      <w:r>
        <w:rPr>
          <w:rFonts w:ascii="Simplified Arabic" w:hAnsi="Simplified Arabic" w:cs="Simplified Arabic"/>
          <w:sz w:val="28"/>
          <w:szCs w:val="28"/>
          <w:rtl/>
        </w:rPr>
        <w:t>وذلك بالنسبة لطلبة السنة الخا</w:t>
      </w:r>
      <w:r w:rsidR="00C678C6">
        <w:rPr>
          <w:rFonts w:ascii="Simplified Arabic" w:hAnsi="Simplified Arabic" w:cs="Simplified Arabic"/>
          <w:sz w:val="28"/>
          <w:szCs w:val="28"/>
          <w:rtl/>
        </w:rPr>
        <w:t>مسة من الحلقة العامة من الأطباء</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وزامنه الزميل عبدالكريم بن الطيب في جراحة الأعصاب وتواصل المسار بين القدح والمدح.</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وقام زميلنا البار سل</w:t>
      </w:r>
      <w:r w:rsidR="00C678C6">
        <w:rPr>
          <w:rFonts w:ascii="Simplified Arabic" w:hAnsi="Simplified Arabic" w:cs="Simplified Arabic"/>
          <w:sz w:val="28"/>
          <w:szCs w:val="28"/>
          <w:rtl/>
        </w:rPr>
        <w:t>يم عمار بربط الصلة بجلّ الزملاء</w:t>
      </w:r>
      <w:r>
        <w:rPr>
          <w:rFonts w:ascii="Simplified Arabic" w:hAnsi="Simplified Arabic" w:cs="Simplified Arabic"/>
          <w:sz w:val="28"/>
          <w:szCs w:val="28"/>
          <w:rtl/>
        </w:rPr>
        <w:t xml:space="preserve"> بالعالم العربي ثم ببعث الجمعية المغاربيّة للطب النفسي وساهم في تعريب تدريس </w:t>
      </w:r>
      <w:r w:rsidR="00C678C6">
        <w:rPr>
          <w:rFonts w:ascii="Simplified Arabic" w:hAnsi="Simplified Arabic" w:cs="Simplified Arabic"/>
          <w:sz w:val="28"/>
          <w:szCs w:val="28"/>
          <w:rtl/>
        </w:rPr>
        <w:t>علم النفس بكلية الآداب بالعاصمة</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إلا أنّ الصعوبات والمعارضات لعبت دوراً لا يستهان به في هذا المجال لسنوات.</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 xml:space="preserve">وبعد مضي قرابة </w:t>
      </w:r>
      <w:r>
        <w:rPr>
          <w:rFonts w:ascii="Simplified Arabic" w:hAnsi="Simplified Arabic" w:cs="Simplified Arabic"/>
          <w:sz w:val="28"/>
          <w:szCs w:val="28"/>
          <w:rtl/>
        </w:rPr>
        <w:t>عشر سنوات جاء زميلنا أحمد ذياب بصفاقس بتعريب علم التشريح بكلية الطب بصفاقس ودرس هذا العلم مستعيناً ببعض الزملاء من القاهرة، نخص بالذكر منهم الأستاذ توفيق الرخاوي، واصطدم هو الآخر بالصعوبات ممّا أدى به إلى مغادرة الحقل الجامعي مع مواصلة مساره كما هو معروف.</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أما فيما يخصنا نحن: فلقد بدأنا بالعمل الميداني، فعربنا أدوات التخاطب مع القضاة ومع المربين: من ذلك أننا عربنا محاضرات الطب النفسي للقضاة وتقارير الاختبارات النفسية الطبية والشرعية، كما قمنا بمسار مواز بالنسبة للأسرة التربوية في محاضرات الصحة النفسيّة للتلم</w:t>
      </w:r>
      <w:r>
        <w:rPr>
          <w:rFonts w:ascii="Simplified Arabic" w:hAnsi="Simplified Arabic" w:cs="Simplified Arabic"/>
          <w:sz w:val="28"/>
          <w:szCs w:val="28"/>
          <w:rtl/>
        </w:rPr>
        <w:t>يذ اليافع.</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وحاولنا كذلك تعريب الو</w:t>
      </w:r>
      <w:r w:rsidR="00C678C6">
        <w:rPr>
          <w:rFonts w:ascii="Simplified Arabic" w:hAnsi="Simplified Arabic" w:cs="Simplified Arabic"/>
          <w:sz w:val="28"/>
          <w:szCs w:val="28"/>
          <w:rtl/>
        </w:rPr>
        <w:t>ثائق الإدارية الطبية والمراسلات</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ثمّ عربنا دروس علم النفس المجتمعي بالنسبة لطلب</w:t>
      </w:r>
      <w:r w:rsidR="00C678C6">
        <w:rPr>
          <w:rFonts w:ascii="Simplified Arabic" w:hAnsi="Simplified Arabic" w:cs="Simplified Arabic"/>
          <w:sz w:val="28"/>
          <w:szCs w:val="28"/>
          <w:rtl/>
        </w:rPr>
        <w:t>ة الشعبة الطبابيّة بجامعة صفاقس</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ودرسنا علم النفس التربوي والصحة النفسية بكلية الآداب وباتجا</w:t>
      </w:r>
      <w:r w:rsidR="00C678C6">
        <w:rPr>
          <w:rFonts w:ascii="Simplified Arabic" w:hAnsi="Simplified Arabic" w:cs="Simplified Arabic"/>
          <w:sz w:val="28"/>
          <w:szCs w:val="28"/>
          <w:rtl/>
        </w:rPr>
        <w:t>ه أساتذة الغد للمعاهد الثانوية</w:t>
      </w:r>
      <w:r w:rsidR="00C678C6">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كما درسنا وألقينا المحاضرات للأساتذة المتمرسين ضمن حلقات التكوين المستمر. </w:t>
      </w:r>
      <w:r w:rsidR="00C678C6">
        <w:rPr>
          <w:rFonts w:ascii="Simplified Arabic" w:hAnsi="Simplified Arabic" w:cs="Simplified Arabic"/>
          <w:sz w:val="28"/>
          <w:szCs w:val="28"/>
          <w:rtl/>
        </w:rPr>
        <w:lastRenderedPageBreak/>
        <w:t>وكلّ هذا بالعربية طبعاً</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وننشر المقالات بالعربية بالمجلات التونسية وبمجلة "ا</w:t>
      </w:r>
      <w:r w:rsidR="00C678C6">
        <w:rPr>
          <w:rFonts w:ascii="Simplified Arabic" w:hAnsi="Simplified Arabic" w:cs="Simplified Arabic"/>
          <w:sz w:val="28"/>
          <w:szCs w:val="28"/>
          <w:rtl/>
        </w:rPr>
        <w:t>لثقافة النفسية" المتخصصة ببيروت</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كما نشرنا المعجم النفيس وهو ثلاثي اللغات ونعتزم لاحقاً تعريب الشهادات الطبية.</w:t>
      </w:r>
    </w:p>
    <w:p w:rsidR="00000000" w:rsidRDefault="001B0C31" w:rsidP="008F110E">
      <w:pPr>
        <w:pStyle w:val="6"/>
        <w:bidi/>
        <w:spacing w:line="400" w:lineRule="exact"/>
      </w:pPr>
      <w:r>
        <w:t>ÕÚæÈÇÊ ÇáÊÚÑíÈ</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يجابه مسار تعريب العلوم الطبية سلسلة من الصعوبات لعلّ أهمّها:</w:t>
      </w:r>
    </w:p>
    <w:p w:rsidR="00000000" w:rsidRDefault="001B0C31" w:rsidP="008F110E">
      <w:pPr>
        <w:tabs>
          <w:tab w:val="left" w:pos="708"/>
        </w:tabs>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صعوبات ميدانية تتمثّل في المصطلحات وتوحيدها وتداولها.</w:t>
      </w:r>
    </w:p>
    <w:p w:rsidR="00000000" w:rsidRDefault="001B0C31" w:rsidP="008F110E">
      <w:pPr>
        <w:tabs>
          <w:tab w:val="left" w:pos="708"/>
        </w:tabs>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صعوبات في نفسية بعض المدرسين وبعض الطلبة حول "النقص التكويني للغة الضاد"</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وهو موقف استعماري مفاده أن لغة الضاد عاجزة عن تبليغ العلوم الحديثة وذلك بصفة "هيكلية " أو ضمنية إن صح التعبير</w:t>
      </w:r>
      <w:r w:rsidR="00C678C6">
        <w:rPr>
          <w:rFonts w:ascii="Simplified Arabic" w:hAnsi="Simplified Arabic" w:cs="Simplified Arabic" w:hint="cs"/>
          <w:sz w:val="28"/>
          <w:szCs w:val="28"/>
          <w:rtl/>
        </w:rPr>
        <w:t xml:space="preserve"> </w:t>
      </w:r>
      <w:r>
        <w:rPr>
          <w:rFonts w:ascii="Simplified Arabic" w:hAnsi="Simplified Arabic" w:cs="Simplified Arabic"/>
          <w:sz w:val="28"/>
          <w:szCs w:val="28"/>
          <w:rtl/>
        </w:rPr>
        <w:t>أي بمعنى أن محاولات تطويرها محكوم عليها بالفشل مسبقاً وبدون ريب ولا شكّ.</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مشكلات ترتيبية وميدانية تتمثّل في صعوبة التنسيق بين المدرسين في الميادين المر</w:t>
      </w:r>
      <w:r w:rsidR="00C678C6">
        <w:rPr>
          <w:rFonts w:ascii="Simplified Arabic" w:hAnsi="Simplified Arabic" w:cs="Simplified Arabic"/>
          <w:sz w:val="28"/>
          <w:szCs w:val="28"/>
          <w:rtl/>
        </w:rPr>
        <w:t>تبطة والمتجاورة حتى يتم التنسيق</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إذ لا يعقل أن يعرب علم ال</w:t>
      </w:r>
      <w:r>
        <w:rPr>
          <w:rFonts w:ascii="Simplified Arabic" w:hAnsi="Simplified Arabic" w:cs="Simplified Arabic"/>
          <w:sz w:val="28"/>
          <w:szCs w:val="28"/>
          <w:rtl/>
        </w:rPr>
        <w:t>تشريح وحده مع بقاء علم ال</w:t>
      </w:r>
      <w:r w:rsidR="00C678C6">
        <w:rPr>
          <w:rFonts w:ascii="Simplified Arabic" w:hAnsi="Simplified Arabic" w:cs="Simplified Arabic"/>
          <w:sz w:val="28"/>
          <w:szCs w:val="28"/>
          <w:rtl/>
        </w:rPr>
        <w:t>فزيولوجيا باللغة الفرنسية مثلاً</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أو أن نعرب الطب النفسي ويبقى طب الأعصاب من جهة والطب الشرعي من جهة أخرى يدرّس بالفرنسية، وهكذا...</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صعوبات تتأتى منذ البداية أي</w:t>
      </w:r>
      <w:r w:rsidR="00C678C6">
        <w:rPr>
          <w:rFonts w:ascii="Simplified Arabic" w:hAnsi="Simplified Arabic" w:cs="Simplified Arabic"/>
          <w:sz w:val="28"/>
          <w:szCs w:val="28"/>
          <w:rtl/>
        </w:rPr>
        <w:t xml:space="preserve"> منذ مرحلة التكوين العام للطالب</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فمراحل التعليم السابقة كالإعدادي والثانوي لا تمكّن الطالب من الاستيعاب ولا من التعبير القويم عن المقصود وذلك بحكم ضعف الزّاد اللغوي عموماً وفي</w:t>
      </w:r>
      <w:r w:rsidR="00C678C6">
        <w:rPr>
          <w:rFonts w:ascii="Simplified Arabic" w:hAnsi="Simplified Arabic" w:cs="Simplified Arabic"/>
          <w:sz w:val="28"/>
          <w:szCs w:val="28"/>
          <w:rtl/>
        </w:rPr>
        <w:t xml:space="preserve"> أوجهه التعبيرية على وجه الخصوص</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ما يدفعنا على التساؤل حول خطّة تربوية وتعليمية عربية تجمع كافة البلدان العربية وتضبط مقومات التعليم والتربية في رؤ</w:t>
      </w:r>
      <w:r>
        <w:rPr>
          <w:rFonts w:ascii="Simplified Arabic" w:hAnsi="Simplified Arabic" w:cs="Simplified Arabic"/>
          <w:sz w:val="28"/>
          <w:szCs w:val="28"/>
          <w:rtl/>
        </w:rPr>
        <w:t>وس أقلامها بما في ذلك استعمال ال</w:t>
      </w:r>
      <w:r w:rsidR="00C678C6">
        <w:rPr>
          <w:rFonts w:ascii="Simplified Arabic" w:hAnsi="Simplified Arabic" w:cs="Simplified Arabic"/>
          <w:sz w:val="28"/>
          <w:szCs w:val="28"/>
          <w:rtl/>
        </w:rPr>
        <w:t>لغات الأجنبية حاليّاً ومستقبلاً</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مع تبادل الطلبة والمدرسين بين البلدان حتى يتمّ التلاحم بين أهل الميدان لأنّ الشعور بوحدانية الانتماء يتمّ وينمو في صفوف الجامعات لدى الشباب.</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صعوبات التواصل بين البلدان العربيّة بحكم استعمال اللغات الأجنبية والنشر بهذه اللغات وبمجلات تابعة لبلدان أجنبية.</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lastRenderedPageBreak/>
        <w:t>-</w:t>
      </w:r>
      <w:r>
        <w:rPr>
          <w:rFonts w:ascii="Simplified Arabic" w:hAnsi="Simplified Arabic" w:cs="Simplified Arabic"/>
          <w:sz w:val="28"/>
          <w:szCs w:val="28"/>
          <w:rtl/>
        </w:rPr>
        <w:tab/>
        <w:t>قضية المستوى ومواكبة المعلومات الحديثة: ونجيب هنا أنّ جلّ البلدان وفي حقل الطب تدرس الحلقات الأولى بلغة البلاد (السويدية بالسويد مثلاً والهولندية بهولندا) على أن يتم تقديم المعلومات الحديثة</w:t>
      </w:r>
      <w:r>
        <w:rPr>
          <w:rFonts w:ascii="Simplified Arabic" w:hAnsi="Simplified Arabic" w:cs="Simplified Arabic"/>
          <w:sz w:val="28"/>
          <w:szCs w:val="28"/>
          <w:rtl/>
        </w:rPr>
        <w:t xml:space="preserve"> والمتطورة باللغة الأجنبية وهي الإنجليزية في غالب الحالات.</w:t>
      </w:r>
    </w:p>
    <w:p w:rsidR="00000000" w:rsidRDefault="001B0C31" w:rsidP="008F110E">
      <w:pPr>
        <w:pStyle w:val="6"/>
        <w:bidi/>
        <w:spacing w:line="400" w:lineRule="exact"/>
        <w:ind w:firstLine="0"/>
        <w:rPr>
          <w:rFonts w:ascii="Simplified Arabic" w:hAnsi="Simplified Arabic" w:cs="Simplified Arabic"/>
          <w:rtl/>
        </w:rPr>
      </w:pPr>
      <w:r>
        <w:rPr>
          <w:rFonts w:ascii="Simplified Arabic" w:hAnsi="Simplified Arabic" w:cs="Simplified Arabic"/>
          <w:rtl/>
        </w:rPr>
        <w:t>المقترحات والحلول المتصوّرة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طبعاً إنّ كلّ عربيّ يأمل استعمال اللغة الأم في التخاطب عموماً</w:t>
      </w:r>
      <w:r w:rsidR="00C678C6">
        <w:rPr>
          <w:rFonts w:ascii="Simplified Arabic" w:hAnsi="Simplified Arabic" w:cs="Simplified Arabic"/>
          <w:sz w:val="28"/>
          <w:szCs w:val="28"/>
          <w:rtl/>
        </w:rPr>
        <w:t xml:space="preserve"> والتخاطب العلمي على وجه الخصوص</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إلا أن الواقع يوميّاً لم يسمح بعد بذلك.</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غير أنّ قضية التعريب قطعت أشواطاً لا يستهان بها: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فلقد تمّ الحسم في الأقاويل المغرضة والمدّعيّة باستحالة التعريب وعجز لغة الضاد عن ت</w:t>
      </w:r>
      <w:r w:rsidR="00C678C6">
        <w:rPr>
          <w:rFonts w:ascii="Simplified Arabic" w:hAnsi="Simplified Arabic" w:cs="Simplified Arabic"/>
          <w:sz w:val="28"/>
          <w:szCs w:val="28"/>
          <w:rtl/>
        </w:rPr>
        <w:t>بليغ المعلومات الحديثة والعلمية</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فلقد جاء تعر</w:t>
      </w:r>
      <w:r w:rsidR="00C678C6">
        <w:rPr>
          <w:rFonts w:ascii="Simplified Arabic" w:hAnsi="Simplified Arabic" w:cs="Simplified Arabic"/>
          <w:sz w:val="28"/>
          <w:szCs w:val="28"/>
          <w:rtl/>
        </w:rPr>
        <w:t>يب المراحل الابتدائية والثانوية</w:t>
      </w:r>
      <w:r>
        <w:rPr>
          <w:rFonts w:ascii="Simplified Arabic" w:hAnsi="Simplified Arabic" w:cs="Simplified Arabic"/>
          <w:sz w:val="28"/>
          <w:szCs w:val="28"/>
          <w:rtl/>
        </w:rPr>
        <w:t xml:space="preserve"> كما جاء تعريب التعلي</w:t>
      </w:r>
      <w:r w:rsidR="00C678C6">
        <w:rPr>
          <w:rFonts w:ascii="Simplified Arabic" w:hAnsi="Simplified Arabic" w:cs="Simplified Arabic"/>
          <w:sz w:val="28"/>
          <w:szCs w:val="28"/>
          <w:rtl/>
        </w:rPr>
        <w:t>م الجامعي في بعض شعبه على الأقل</w:t>
      </w:r>
      <w:r w:rsidR="00C678C6">
        <w:rPr>
          <w:rFonts w:ascii="Simplified Arabic" w:hAnsi="Simplified Arabic" w:cs="Simplified Arabic" w:hint="cs"/>
          <w:sz w:val="28"/>
          <w:szCs w:val="28"/>
          <w:rtl/>
        </w:rPr>
        <w:t>،</w:t>
      </w:r>
      <w:r>
        <w:rPr>
          <w:rFonts w:ascii="Simplified Arabic" w:hAnsi="Simplified Arabic" w:cs="Simplified Arabic"/>
          <w:sz w:val="28"/>
          <w:szCs w:val="28"/>
          <w:rtl/>
        </w:rPr>
        <w:t xml:space="preserve"> لقد تجاوزنا المرحلة الاستعمار</w:t>
      </w:r>
      <w:r>
        <w:rPr>
          <w:rFonts w:ascii="Simplified Arabic" w:hAnsi="Simplified Arabic" w:cs="Simplified Arabic"/>
          <w:sz w:val="28"/>
          <w:szCs w:val="28"/>
          <w:rtl/>
        </w:rPr>
        <w:t>يّة حيث كان المستشرق الفرنسي يدرس النحو العربي على طلبته التونسيين باللغة الفرنسية وموصياً إياهم بقراءة مؤلّف عربي صادر بدمشق عن أحد تلاميذه السوريين.</w:t>
      </w:r>
    </w:p>
    <w:p w:rsidR="00000000" w:rsidRDefault="001B0C31" w:rsidP="008F110E">
      <w:pPr>
        <w:bidi/>
        <w:spacing w:before="60" w:line="400" w:lineRule="exact"/>
        <w:ind w:left="424" w:hanging="42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لقد تمّ تعريب شعب الآداب والعلوم الإنسانية في جلّ البلدان العربيّة.</w:t>
      </w:r>
    </w:p>
    <w:p w:rsidR="00000000" w:rsidRDefault="001B0C31" w:rsidP="008F110E">
      <w:pPr>
        <w:bidi/>
        <w:spacing w:before="60" w:line="400" w:lineRule="exact"/>
        <w:ind w:left="424" w:hanging="42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كما تمّ تعريب تدريس الحقوق لدى بعض البلدان بينما بقيت بعض البلدان الأخرى في وضع مزدوج.</w:t>
      </w:r>
    </w:p>
    <w:p w:rsidR="00000000" w:rsidRDefault="001B0C31" w:rsidP="008F110E">
      <w:pPr>
        <w:pStyle w:val="BodyText2"/>
        <w:bidi/>
        <w:spacing w:line="400" w:lineRule="exact"/>
        <w:ind w:left="-1" w:right="0"/>
      </w:pPr>
      <w:r>
        <w:t>æÞÏ ÊÓÇåã ÇáãÌáÇÊ æÇáãÄáÝ</w:t>
      </w:r>
      <w:r w:rsidR="00146FAB">
        <w:rPr>
          <w:rtl/>
        </w:rPr>
        <w:t>ات في بعث تفكير ميداني عربي عرب</w:t>
      </w:r>
      <w:r w:rsidR="00146FAB">
        <w:rPr>
          <w:rFonts w:hint="cs"/>
          <w:rtl/>
        </w:rPr>
        <w:t>ي</w:t>
      </w:r>
      <w:r>
        <w:t xml:space="preserve"> Ýí ÍÞá ãÞÇÑäÉ ÇáÞæÇäíä ãËáÇð ãÚ ÊÌÇæÒ ÞÖíøÉ ÇÎÊáÇÝ ÇáãÔÇÑÈ ÇáÃÌäÈíÉ ãä ÌåÉ æÇáÊÑÇË ÇáÅÞáíãí ãä ÌåÉ ÃÎÑì.</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 xml:space="preserve">بقي التساؤل حول تعريب العلوم والتقنيات </w:t>
      </w:r>
      <w:r>
        <w:rPr>
          <w:rFonts w:ascii="Simplified Arabic" w:hAnsi="Simplified Arabic" w:cs="Simplified Arabic"/>
          <w:sz w:val="28"/>
          <w:szCs w:val="28"/>
          <w:rtl/>
        </w:rPr>
        <w:t>التج</w:t>
      </w:r>
      <w:r w:rsidR="00146FAB">
        <w:rPr>
          <w:rFonts w:ascii="Simplified Arabic" w:hAnsi="Simplified Arabic" w:cs="Simplified Arabic"/>
          <w:sz w:val="28"/>
          <w:szCs w:val="28"/>
          <w:rtl/>
        </w:rPr>
        <w:t>ريبية أو الصحيحة كما يقول بعضهم</w:t>
      </w:r>
      <w:r w:rsidR="00146FAB">
        <w:rPr>
          <w:rFonts w:ascii="Simplified Arabic" w:hAnsi="Simplified Arabic" w:cs="Simplified Arabic" w:hint="cs"/>
          <w:sz w:val="28"/>
          <w:szCs w:val="28"/>
          <w:rtl/>
        </w:rPr>
        <w:t>،</w:t>
      </w:r>
      <w:r>
        <w:rPr>
          <w:rFonts w:ascii="Simplified Arabic" w:hAnsi="Simplified Arabic" w:cs="Simplified Arabic"/>
          <w:sz w:val="28"/>
          <w:szCs w:val="28"/>
          <w:rtl/>
        </w:rPr>
        <w:t xml:space="preserve"> وهنا نجد المعارضين الكثيرين: فمنهم من يرى أنّ في التعريب هدر طاقات وأنّ مواكبة المستجدّات تحتم الانضمام إلى العالم المصنّع مع</w:t>
      </w:r>
      <w:r w:rsidR="00146FAB">
        <w:rPr>
          <w:rFonts w:ascii="Simplified Arabic" w:hAnsi="Simplified Arabic" w:cs="Simplified Arabic"/>
          <w:sz w:val="28"/>
          <w:szCs w:val="28"/>
          <w:rtl/>
        </w:rPr>
        <w:t xml:space="preserve"> اعتماد اللغة الإنجليزية للجميع</w:t>
      </w:r>
      <w:r w:rsidR="00146FAB">
        <w:rPr>
          <w:rFonts w:ascii="Simplified Arabic" w:hAnsi="Simplified Arabic" w:cs="Simplified Arabic" w:hint="cs"/>
          <w:sz w:val="28"/>
          <w:szCs w:val="28"/>
          <w:rtl/>
        </w:rPr>
        <w:t>،</w:t>
      </w:r>
      <w:r>
        <w:rPr>
          <w:rFonts w:ascii="Simplified Arabic" w:hAnsi="Simplified Arabic" w:cs="Simplified Arabic"/>
          <w:sz w:val="28"/>
          <w:szCs w:val="28"/>
          <w:rtl/>
        </w:rPr>
        <w:t xml:space="preserve"> ويتعلل هؤلاء بصعوبات وآجال النشر للتراجم العربية مما يحتم تفاوتاً زمنياً لتبليغ المعلومة عربيّاً وفرنسياً وإنجليزياً.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وهذه المسألة تشكّل </w:t>
      </w:r>
      <w:r w:rsidR="00146FAB">
        <w:rPr>
          <w:rFonts w:ascii="Simplified Arabic" w:hAnsi="Simplified Arabic" w:cs="Simplified Arabic"/>
          <w:sz w:val="28"/>
          <w:szCs w:val="28"/>
          <w:rtl/>
        </w:rPr>
        <w:t>إحدى حجج مناهضي التعريب وأعدائه</w:t>
      </w:r>
      <w:r w:rsidR="00146FAB">
        <w:rPr>
          <w:rFonts w:ascii="Simplified Arabic" w:hAnsi="Simplified Arabic" w:cs="Simplified Arabic" w:hint="cs"/>
          <w:sz w:val="28"/>
          <w:szCs w:val="28"/>
          <w:rtl/>
        </w:rPr>
        <w:t>،</w:t>
      </w:r>
      <w:r>
        <w:rPr>
          <w:rFonts w:ascii="Simplified Arabic" w:hAnsi="Simplified Arabic" w:cs="Simplified Arabic"/>
          <w:sz w:val="28"/>
          <w:szCs w:val="28"/>
          <w:rtl/>
        </w:rPr>
        <w:t xml:space="preserve"> ودعواهم أنّ عمليّة التعريب وإن تمت فإنّ جدواها سوف تكون منقوصة إن لم نقل عكسيّة.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واقتراحاتنا تتمحور حول ما يلي:</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الدعم والتنسيق بين مجهودات المدر</w:t>
      </w:r>
      <w:r>
        <w:rPr>
          <w:rFonts w:ascii="Simplified Arabic" w:hAnsi="Simplified Arabic" w:cs="Simplified Arabic"/>
          <w:sz w:val="28"/>
          <w:szCs w:val="28"/>
          <w:rtl/>
        </w:rPr>
        <w:t>سين العرب والجامعات.</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السهر على بعث نشاط علمي وجامعي عربي على منوال الجامعات الناطقة بالألمانية بين العديد من البلدان.</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السهر على تكثيف التخاطب بين الجامعات والجامعيين العرب داخل العالم العربي وخارجه حتى لا ننسى عرب المهجر ومساهمتهم.</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دعم الهويّة العربية والنهوض بها لما لها من مزايا عامّة وجمّة ومنها التفاعل الإيجابي مع التعريب.</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فالشعور بالانتماء وبالهوية العربية يشكّل دافعاً هامّاً للذود وللدفاع عن مقومات الهوية اللغوية والثقافية.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كما أنّ هذا الشعور نفسه سوف يدفع أهله إلى الذود على هويتهم ومقاومة التثاق</w:t>
      </w:r>
      <w:r>
        <w:rPr>
          <w:rFonts w:ascii="Simplified Arabic" w:hAnsi="Simplified Arabic" w:cs="Simplified Arabic"/>
          <w:sz w:val="28"/>
          <w:szCs w:val="28"/>
          <w:rtl/>
        </w:rPr>
        <w:t>ف والتطبيع الأجنبي ومناورات الثقافات المهيمنة.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وهذا الشعور عينه سوف يمكّن الفرد من استعمال اللغة الأجنبية مثل إحدى أدوات العمل عندما يكون الشخص متأصلاً لغوياً وحضارياً.</w:t>
      </w:r>
    </w:p>
    <w:p w:rsidR="00000000" w:rsidRDefault="001B0C31" w:rsidP="008F110E">
      <w:pPr>
        <w:bidi/>
        <w:spacing w:before="60" w:line="400" w:lineRule="exact"/>
        <w:ind w:firstLine="340"/>
        <w:jc w:val="center"/>
        <w:rPr>
          <w:rFonts w:ascii="Simplified Arabic" w:hAnsi="Simplified Arabic" w:cs="Simplified Arabic"/>
          <w:b/>
          <w:sz w:val="28"/>
          <w:szCs w:val="28"/>
          <w:rtl/>
        </w:rPr>
      </w:pPr>
      <w:r>
        <w:rPr>
          <w:rFonts w:ascii="Simplified Arabic" w:hAnsi="Simplified Arabic" w:cs="Simplified Arabic"/>
          <w:sz w:val="28"/>
          <w:szCs w:val="28"/>
          <w:rtl/>
        </w:rPr>
        <w:br w:type="page"/>
      </w:r>
      <w:r>
        <w:rPr>
          <w:rFonts w:ascii="Simplified Arabic" w:hAnsi="Simplified Arabic" w:cs="Simplified Arabic"/>
          <w:b/>
          <w:sz w:val="28"/>
          <w:szCs w:val="28"/>
          <w:rtl/>
        </w:rPr>
        <w:lastRenderedPageBreak/>
        <w:t>الوسائل</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"تكوين العقل السليم في الجسد السليم"</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"ومن لم يطلع على الماضي تحتّم عليه تكراره" (بما فيه من هفوات)</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لا شك أن الوسائل لدعم التعريب عديدة ويطول الخوض فيها:</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ونقدم هنا بعض رؤوس الأقلام:</w:t>
      </w:r>
    </w:p>
    <w:p w:rsidR="00000000" w:rsidRDefault="00146FAB"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دعم المسار التربوي بتكوين رجل</w:t>
      </w:r>
      <w:r>
        <w:rPr>
          <w:rFonts w:ascii="Simplified Arabic" w:hAnsi="Simplified Arabic" w:cs="Simplified Arabic" w:hint="cs"/>
          <w:sz w:val="28"/>
          <w:szCs w:val="28"/>
          <w:rtl/>
        </w:rPr>
        <w:t xml:space="preserve"> </w:t>
      </w:r>
      <w:r w:rsidR="001B0C31">
        <w:rPr>
          <w:rFonts w:ascii="Simplified Arabic" w:hAnsi="Simplified Arabic" w:cs="Simplified Arabic"/>
          <w:sz w:val="28"/>
          <w:szCs w:val="28"/>
          <w:rtl/>
        </w:rPr>
        <w:t>الغد تربوياً لا مجرد عمليّة الشحن بالمعلومات الفنية.</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دعم مقومات الهوية المجتمعية والثقافية  لبعث روح التجذّر والانتماء،</w:t>
      </w:r>
      <w:r>
        <w:rPr>
          <w:rFonts w:ascii="Simplified Arabic" w:hAnsi="Simplified Arabic" w:cs="Simplified Arabic"/>
          <w:sz w:val="28"/>
          <w:szCs w:val="28"/>
          <w:rtl/>
        </w:rPr>
        <w:t xml:space="preserve"> وهذا لا يتمّ إلاّ عبر النهوض بتدريس اللغات والإنسانيات كالتاريخ والجغرافيا والإنترويولوجيا...</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دعم الشعور بالترابط وبالانتماء بين أبناء العالم العربي عبر وسائل التواصل وذلك خصيصاً بين أجيال الغد من أطفال وشبّان وطلبة والسهر على تنسيق البرامج الدراسيّة في المراحل الأولى بين الدول العربية.</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دعم روح التكامل والتعاون بين الجامعات.</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تشجيع الجامعيين المعربين قولاً ومضموناً وذلك بتمكينهم من القيام بمهامهم دون عراقيل.</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دفع ودعم روح التعاون مع الجامعيين العرب بالمهجر.</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بعث مؤسسات جامعية عربية لا تنتمي إلى دولة</w:t>
      </w:r>
      <w:r>
        <w:rPr>
          <w:rFonts w:ascii="Simplified Arabic" w:hAnsi="Simplified Arabic" w:cs="Simplified Arabic"/>
          <w:sz w:val="28"/>
          <w:szCs w:val="28"/>
          <w:rtl/>
        </w:rPr>
        <w:t xml:space="preserve"> واحدة وقد تكون "اقليميّة" (مغاربيّة مثلاً) مع السهر على دعوة الجامعيين والباحثين العرب بالم</w:t>
      </w:r>
      <w:r w:rsidR="00146FAB">
        <w:rPr>
          <w:rFonts w:ascii="Simplified Arabic" w:hAnsi="Simplified Arabic" w:cs="Simplified Arabic"/>
          <w:sz w:val="28"/>
          <w:szCs w:val="28"/>
          <w:rtl/>
        </w:rPr>
        <w:t>هجر إلى المساهمة في التدريس بها</w:t>
      </w:r>
      <w:r w:rsidR="00146FAB">
        <w:rPr>
          <w:rFonts w:ascii="Simplified Arabic" w:hAnsi="Simplified Arabic" w:cs="Simplified Arabic" w:hint="cs"/>
          <w:sz w:val="28"/>
          <w:szCs w:val="28"/>
          <w:rtl/>
        </w:rPr>
        <w:t>،</w:t>
      </w:r>
      <w:r>
        <w:rPr>
          <w:rFonts w:ascii="Simplified Arabic" w:hAnsi="Simplified Arabic" w:cs="Simplified Arabic"/>
          <w:sz w:val="28"/>
          <w:szCs w:val="28"/>
          <w:rtl/>
        </w:rPr>
        <w:t xml:space="preserve"> وهو أحد النماذج الذي وظفته إسرائيل للنهوض بجامعتها:</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دعم وسائل النشر والترويج والتوزيع العربي.</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الاتفاق على المصطلحات والانضباط في التحرير بها.</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تبادل الطلبة والجامعيين بين الدول العربية.</w:t>
      </w:r>
    </w:p>
    <w:p w:rsidR="00000000" w:rsidRDefault="001B0C31" w:rsidP="008F110E">
      <w:pPr>
        <w:bidi/>
        <w:spacing w:before="60" w:line="400" w:lineRule="exact"/>
        <w:ind w:firstLine="340"/>
        <w:jc w:val="center"/>
        <w:rPr>
          <w:rFonts w:ascii="Monotype Koufi" w:hAnsi="Monotype Koufi" w:cs="Monotype Koufi"/>
          <w:b/>
          <w:sz w:val="32"/>
          <w:szCs w:val="32"/>
          <w:rtl/>
        </w:rPr>
      </w:pPr>
      <w:r>
        <w:rPr>
          <w:rFonts w:ascii="Monotype Koufi" w:hAnsi="Monotype Koufi" w:cs="Monotype Koufi"/>
          <w:b/>
          <w:sz w:val="32"/>
          <w:szCs w:val="32"/>
          <w:rtl/>
        </w:rPr>
        <w:br w:type="page"/>
      </w:r>
      <w:r>
        <w:rPr>
          <w:rFonts w:ascii="Monotype Koufi" w:hAnsi="Monotype Koufi" w:cs="Monotype Koufi"/>
          <w:b/>
          <w:sz w:val="32"/>
          <w:szCs w:val="32"/>
          <w:rtl/>
        </w:rPr>
        <w:lastRenderedPageBreak/>
        <w:t>قضية دعم الهوية لدى الشباب العربي</w:t>
      </w:r>
    </w:p>
    <w:p w:rsidR="00000000" w:rsidRDefault="001B0C31" w:rsidP="008F110E">
      <w:pPr>
        <w:bidi/>
        <w:spacing w:before="60" w:line="400" w:lineRule="exact"/>
        <w:ind w:firstLine="340"/>
        <w:jc w:val="center"/>
        <w:rPr>
          <w:rFonts w:ascii="Monotype Koufi" w:hAnsi="Monotype Koufi" w:cs="Monotype Koufi"/>
          <w:b/>
          <w:sz w:val="32"/>
          <w:szCs w:val="32"/>
          <w:rtl/>
        </w:rPr>
      </w:pPr>
      <w:r>
        <w:rPr>
          <w:rFonts w:ascii="Monotype Koufi" w:hAnsi="Monotype Koufi" w:cs="Monotype Koufi"/>
          <w:b/>
          <w:sz w:val="32"/>
          <w:szCs w:val="32"/>
          <w:rtl/>
        </w:rPr>
        <w:t>تغذية شعور الشاب العربي بالانتماء:</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مدّه بالزاد التكويني والمعرفي الشافي والكافي دون تجاوز الحد.</w:t>
      </w:r>
    </w:p>
    <w:p w:rsidR="00000000" w:rsidRDefault="001B0C31" w:rsidP="008F110E">
      <w:pPr>
        <w:bidi/>
        <w:spacing w:before="60" w:line="400" w:lineRule="exact"/>
        <w:ind w:left="424" w:hanging="42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تجنب شحن الأدمغة.</w:t>
      </w:r>
    </w:p>
    <w:p w:rsidR="00000000" w:rsidRDefault="001B0C31" w:rsidP="008F110E">
      <w:pPr>
        <w:bidi/>
        <w:spacing w:before="60" w:line="400" w:lineRule="exact"/>
        <w:ind w:left="424" w:hanging="42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تجنب إشعاره بأنّ الجيل الأسبق يناور بهدف "</w:t>
      </w:r>
      <w:r>
        <w:rPr>
          <w:rFonts w:ascii="Simplified Arabic" w:hAnsi="Simplified Arabic" w:cs="Simplified Arabic"/>
          <w:sz w:val="28"/>
          <w:szCs w:val="28"/>
          <w:rtl/>
        </w:rPr>
        <w:t>مصادرة هويته الناشئة" وهذا ما يشعر به بعض اليافعين لما يلح الكهول عليهم في مدهم بالنصائح وبالتوجيهات.</w:t>
      </w:r>
    </w:p>
    <w:p w:rsidR="00000000" w:rsidRDefault="001B0C31" w:rsidP="008F110E">
      <w:pPr>
        <w:bidi/>
        <w:spacing w:before="60" w:line="400" w:lineRule="exact"/>
        <w:ind w:left="424" w:hanging="42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عدم إشعار اليافع بأن هويته "موجودة" أو "مسحوقة" من مخططات الكهول لأنه ينشأ آنذاك على التخلّي والانهزام وعدم الشعور بالمسؤولية.</w:t>
      </w:r>
    </w:p>
    <w:p w:rsidR="00000000" w:rsidRDefault="001B0C31" w:rsidP="008F110E">
      <w:pPr>
        <w:bidi/>
        <w:spacing w:before="60" w:line="400" w:lineRule="exact"/>
        <w:ind w:left="424" w:hanging="42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 xml:space="preserve">مساعدة اليافع على التعامل مع الغزو الثقافي المفروض والمتسلط يومياً عليه </w:t>
      </w:r>
      <w:r w:rsidR="00146FAB">
        <w:rPr>
          <w:rFonts w:ascii="Simplified Arabic" w:hAnsi="Simplified Arabic" w:cs="Simplified Arabic"/>
          <w:sz w:val="28"/>
          <w:szCs w:val="28"/>
          <w:rtl/>
        </w:rPr>
        <w:t>ممّا يحدث لديه الصراعات العديدة</w:t>
      </w:r>
      <w:r w:rsidR="00146FAB">
        <w:rPr>
          <w:rFonts w:ascii="Simplified Arabic" w:hAnsi="Simplified Arabic" w:cs="Simplified Arabic" w:hint="cs"/>
          <w:sz w:val="28"/>
          <w:szCs w:val="28"/>
          <w:rtl/>
        </w:rPr>
        <w:t>،</w:t>
      </w:r>
      <w:r>
        <w:rPr>
          <w:rFonts w:ascii="Simplified Arabic" w:hAnsi="Simplified Arabic" w:cs="Simplified Arabic"/>
          <w:sz w:val="28"/>
          <w:szCs w:val="28"/>
          <w:rtl/>
        </w:rPr>
        <w:t xml:space="preserve"> ولقد يحسم البعض منها بصفة ارتجالية وعشوائية إذا ما ضايقه الكهل بالتوجيهات الملحة والمحاصرة لهويته - فلقد يلجأ اليافع إلى التطبيع الثقافي الأجنبي هروباً من محاصرة الكهول تربوي</w:t>
      </w:r>
      <w:r w:rsidR="00146FAB">
        <w:rPr>
          <w:rFonts w:ascii="Simplified Arabic" w:hAnsi="Simplified Arabic" w:cs="Simplified Arabic"/>
          <w:sz w:val="28"/>
          <w:szCs w:val="28"/>
          <w:rtl/>
        </w:rPr>
        <w:t>اً ويقوم بمعادلة بسيطة</w:t>
      </w:r>
      <w:r w:rsidR="00146FAB">
        <w:rPr>
          <w:rFonts w:ascii="Simplified Arabic" w:hAnsi="Simplified Arabic" w:cs="Simplified Arabic" w:hint="cs"/>
          <w:sz w:val="28"/>
          <w:szCs w:val="28"/>
          <w:rtl/>
        </w:rPr>
        <w:t>.</w:t>
      </w:r>
    </w:p>
    <w:p w:rsidR="00000000" w:rsidRDefault="001B0C31" w:rsidP="008F110E">
      <w:pPr>
        <w:bidi/>
        <w:spacing w:before="60" w:line="400" w:lineRule="exact"/>
        <w:ind w:left="424" w:hanging="425"/>
        <w:jc w:val="both"/>
        <w:rPr>
          <w:rFonts w:ascii="Simplified Arabic" w:hAnsi="Simplified Arabic" w:cs="Simplified Arabic"/>
          <w:sz w:val="28"/>
          <w:szCs w:val="28"/>
          <w:rtl/>
        </w:rPr>
      </w:pPr>
      <w:r>
        <w:rPr>
          <w:rFonts w:ascii="Simplified Arabic" w:hAnsi="Simplified Arabic" w:cs="Simplified Arabic"/>
          <w:sz w:val="28"/>
          <w:szCs w:val="28"/>
          <w:rtl/>
        </w:rPr>
        <w:tab/>
        <w:t>هوية الأجداد تعني المضايقة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هوية الشمال والغرب: الإغراء بالتسامح وبالحرية والتحرّر.</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وفي هذا خطر على هوية الأجيال والمجتمعات.</w:t>
      </w:r>
    </w:p>
    <w:p w:rsidR="00000000" w:rsidRDefault="00146FAB"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ab/>
        <w:t xml:space="preserve">من الملحوظ أن بعض أبناء </w:t>
      </w:r>
      <w:r>
        <w:rPr>
          <w:rFonts w:ascii="Simplified Arabic" w:hAnsi="Simplified Arabic" w:cs="Simplified Arabic" w:hint="cs"/>
          <w:sz w:val="28"/>
          <w:szCs w:val="28"/>
          <w:rtl/>
        </w:rPr>
        <w:t>إ</w:t>
      </w:r>
      <w:r w:rsidR="001B0C31">
        <w:rPr>
          <w:rFonts w:ascii="Simplified Arabic" w:hAnsi="Simplified Arabic" w:cs="Simplified Arabic"/>
          <w:sz w:val="28"/>
          <w:szCs w:val="28"/>
          <w:rtl/>
        </w:rPr>
        <w:t>فريقيا يفضلون العودة إلى فرنسا بعد اصطدامهم بمشكلة هويتهم الوطنية على أثر عودتهم لأرض الوطن بعد التخرج الجامعي.</w:t>
      </w:r>
    </w:p>
    <w:p w:rsidR="00000000" w:rsidRDefault="001B0C31" w:rsidP="008F110E">
      <w:pPr>
        <w:bidi/>
        <w:spacing w:before="60" w:line="400" w:lineRule="exact"/>
        <w:ind w:firstLine="340"/>
        <w:jc w:val="both"/>
        <w:rPr>
          <w:rFonts w:ascii="Simplified Arabic" w:hAnsi="Simplified Arabic" w:cs="Simplified Arabic"/>
          <w:sz w:val="28"/>
          <w:szCs w:val="28"/>
          <w:rtl/>
        </w:rPr>
      </w:pPr>
    </w:p>
    <w:p w:rsidR="00000000" w:rsidRDefault="001B0C31" w:rsidP="008F110E">
      <w:pPr>
        <w:bidi/>
        <w:spacing w:before="60" w:line="400" w:lineRule="exact"/>
        <w:ind w:firstLine="340"/>
        <w:jc w:val="both"/>
        <w:rPr>
          <w:rFonts w:ascii="Monotype Koufi" w:hAnsi="Monotype Koufi" w:cs="Monotype Koufi"/>
          <w:b/>
          <w:sz w:val="28"/>
          <w:szCs w:val="28"/>
          <w:rtl/>
        </w:rPr>
      </w:pPr>
      <w:r>
        <w:rPr>
          <w:rFonts w:ascii="Simplified Arabic" w:hAnsi="Simplified Arabic" w:cs="Simplified Arabic"/>
          <w:sz w:val="28"/>
          <w:szCs w:val="28"/>
          <w:rtl/>
        </w:rPr>
        <w:br w:type="page"/>
      </w:r>
      <w:r>
        <w:rPr>
          <w:rFonts w:ascii="Monotype Koufi" w:hAnsi="Monotype Koufi" w:cs="Monotype Koufi"/>
          <w:b/>
          <w:sz w:val="28"/>
          <w:szCs w:val="28"/>
          <w:rtl/>
        </w:rPr>
        <w:lastRenderedPageBreak/>
        <w:t>قضية حياة اللغة العلمية العربية:</w:t>
      </w:r>
    </w:p>
    <w:p w:rsidR="00000000" w:rsidRDefault="001B0C31" w:rsidP="008F110E">
      <w:pPr>
        <w:bidi/>
        <w:spacing w:before="60" w:line="400" w:lineRule="exact"/>
        <w:ind w:firstLine="340"/>
        <w:jc w:val="both"/>
        <w:rPr>
          <w:rFonts w:ascii="Simplified Arabic" w:hAnsi="Simplified Arabic" w:cs="Simplified Arabic"/>
          <w:sz w:val="28"/>
          <w:szCs w:val="28"/>
          <w:rtl/>
        </w:rPr>
      </w:pP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كل لغة لا تساهم في الإنتاج العلمي مهددة بالتراجع في حقل المعلومات وعلى هذا الأساس فإنه من الأهميّة بمكان أن يعيش المسار التعريبي على أساس الإنتاج العلمي بلغة الضاد.</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وقد يكون هذا الإنتاج ع</w:t>
      </w:r>
      <w:r>
        <w:rPr>
          <w:rFonts w:ascii="Simplified Arabic" w:hAnsi="Simplified Arabic" w:cs="Simplified Arabic"/>
          <w:sz w:val="28"/>
          <w:szCs w:val="28"/>
          <w:rtl/>
        </w:rPr>
        <w:t>ن أبحاث ميدانية وغالباً ما يتعلل بعضهم بكلفة البحث العلمي مادياً وبشرياً لينادي بعدم جدوى البحث العلمي لا في البلدان العربية ولا بلغتها.</w:t>
      </w:r>
    </w:p>
    <w:p w:rsidR="00000000" w:rsidRDefault="00146FAB"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وهذا موقف مغرض ومردود عليه</w:t>
      </w:r>
      <w:r w:rsidR="001B0C31">
        <w:rPr>
          <w:rFonts w:ascii="Simplified Arabic" w:hAnsi="Simplified Arabic" w:cs="Simplified Arabic"/>
          <w:sz w:val="28"/>
          <w:szCs w:val="28"/>
          <w:rtl/>
        </w:rPr>
        <w:t xml:space="preserve"> إذ لكل بلاد إمكانيات في الإنتاج العلمي فالبحوث الأساسية تتطلب حقاً أموالاً وعتادات طائلة قد لا تتوفر إلا ببعض المراكز الدولية.</w:t>
      </w:r>
    </w:p>
    <w:p w:rsidR="00000000" w:rsidRDefault="001B0C31" w:rsidP="008F110E">
      <w:pPr>
        <w:bidi/>
        <w:spacing w:before="60" w:line="400" w:lineRule="exact"/>
        <w:ind w:firstLine="340"/>
        <w:jc w:val="both"/>
        <w:rPr>
          <w:rFonts w:ascii="Simplified Arabic" w:hAnsi="Simplified Arabic" w:cs="Simplified Arabic"/>
          <w:sz w:val="28"/>
          <w:szCs w:val="28"/>
          <w:rtl/>
        </w:rPr>
      </w:pPr>
      <w:r>
        <w:rPr>
          <w:rFonts w:ascii="Simplified Arabic" w:hAnsi="Simplified Arabic" w:cs="Simplified Arabic"/>
          <w:sz w:val="28"/>
          <w:szCs w:val="28"/>
          <w:rtl/>
        </w:rPr>
        <w:t>إلا أن البحوث الميدانية العديدة تبقى في متناول بلدانها، مثل البحوث اللغوية والاجتماعية، والبحوث الزراعية المتركّزة على مناخ البلاد، والبحوث الطبيّة</w:t>
      </w:r>
      <w:r w:rsidR="00146FAB">
        <w:rPr>
          <w:rFonts w:ascii="Simplified Arabic" w:hAnsi="Simplified Arabic" w:cs="Simplified Arabic"/>
          <w:sz w:val="28"/>
          <w:szCs w:val="28"/>
          <w:rtl/>
        </w:rPr>
        <w:t xml:space="preserve"> والطبيعية البيطرية والصيدلانية</w:t>
      </w:r>
      <w:r w:rsidR="00146FAB">
        <w:rPr>
          <w:rFonts w:ascii="Simplified Arabic" w:hAnsi="Simplified Arabic" w:cs="Simplified Arabic" w:hint="cs"/>
          <w:sz w:val="28"/>
          <w:szCs w:val="28"/>
          <w:rtl/>
        </w:rPr>
        <w:t>،</w:t>
      </w:r>
      <w:r>
        <w:rPr>
          <w:rFonts w:ascii="Simplified Arabic" w:hAnsi="Simplified Arabic" w:cs="Simplified Arabic"/>
          <w:sz w:val="28"/>
          <w:szCs w:val="28"/>
          <w:rtl/>
        </w:rPr>
        <w:t xml:space="preserve"> فقد تُعتَمد الدراسات الميدانية فتفيد وتس</w:t>
      </w:r>
      <w:r>
        <w:rPr>
          <w:rFonts w:ascii="Simplified Arabic" w:hAnsi="Simplified Arabic" w:cs="Simplified Arabic"/>
          <w:sz w:val="28"/>
          <w:szCs w:val="28"/>
          <w:rtl/>
        </w:rPr>
        <w:t>تفيد خصيصاً من ميزات بعض البلدان، فالمساهمة الميدانية التونسية في تدارس بع</w:t>
      </w:r>
      <w:r w:rsidR="00146FAB">
        <w:rPr>
          <w:rFonts w:ascii="Simplified Arabic" w:hAnsi="Simplified Arabic" w:cs="Simplified Arabic"/>
          <w:sz w:val="28"/>
          <w:szCs w:val="28"/>
          <w:rtl/>
        </w:rPr>
        <w:t>ض الأمراض ميدانياً أصبحت مرموقة</w:t>
      </w:r>
      <w:r w:rsidR="00146FAB">
        <w:rPr>
          <w:rFonts w:ascii="Simplified Arabic" w:hAnsi="Simplified Arabic" w:cs="Simplified Arabic" w:hint="cs"/>
          <w:sz w:val="28"/>
          <w:szCs w:val="28"/>
          <w:rtl/>
        </w:rPr>
        <w:t>،</w:t>
      </w:r>
      <w:r>
        <w:rPr>
          <w:rFonts w:ascii="Simplified Arabic" w:hAnsi="Simplified Arabic" w:cs="Simplified Arabic"/>
          <w:sz w:val="28"/>
          <w:szCs w:val="28"/>
          <w:rtl/>
        </w:rPr>
        <w:t xml:space="preserve"> داء بهجت أو داء العضلات مثلاً- وذلك استناداً إلى المعطيات الميدانية التي أثبتتها هذه الدراسات ومنها ما تم بالتعاون الدولي إلا أن هناك جانباً آخر هو التخاطب العلمي بلغة الضاد وهذا ي</w:t>
      </w:r>
      <w:r w:rsidR="00146FAB">
        <w:rPr>
          <w:rFonts w:ascii="Simplified Arabic" w:hAnsi="Simplified Arabic" w:cs="Simplified Arabic"/>
          <w:sz w:val="28"/>
          <w:szCs w:val="28"/>
          <w:rtl/>
        </w:rPr>
        <w:t>شترط مساهمة المنتجين في التعريب</w:t>
      </w:r>
      <w:r w:rsidR="00146FAB">
        <w:rPr>
          <w:rFonts w:ascii="Simplified Arabic" w:hAnsi="Simplified Arabic" w:cs="Simplified Arabic" w:hint="cs"/>
          <w:sz w:val="28"/>
          <w:szCs w:val="28"/>
          <w:rtl/>
        </w:rPr>
        <w:t>.</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بعث المراكز البحثيّة العربية</w:t>
      </w:r>
      <w:r w:rsidR="00146FAB">
        <w:rPr>
          <w:rFonts w:ascii="Simplified Arabic" w:hAnsi="Simplified Arabic" w:cs="Simplified Arabic" w:hint="cs"/>
          <w:sz w:val="28"/>
          <w:szCs w:val="28"/>
          <w:rtl/>
        </w:rPr>
        <w:t>.</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التسهيلات في النشر</w:t>
      </w:r>
      <w:r w:rsidR="00146FAB">
        <w:rPr>
          <w:rFonts w:ascii="Simplified Arabic" w:hAnsi="Simplified Arabic" w:cs="Simplified Arabic" w:hint="cs"/>
          <w:sz w:val="28"/>
          <w:szCs w:val="28"/>
          <w:rtl/>
        </w:rPr>
        <w:t>.</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جلب الباحثين العرب في المهجر إلى المساهمة في البحث والتدريس بالبلاد العربية.</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دعم إمكانيات التواصل والتخاطب عربياً بين الجامعات.</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بعث عل</w:t>
      </w:r>
      <w:r>
        <w:rPr>
          <w:rFonts w:ascii="Simplified Arabic" w:hAnsi="Simplified Arabic" w:cs="Simplified Arabic"/>
          <w:sz w:val="28"/>
          <w:szCs w:val="28"/>
          <w:rtl/>
        </w:rPr>
        <w:t>اقات التعارف بين الجامعيين.</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lastRenderedPageBreak/>
        <w:t>-</w:t>
      </w:r>
      <w:r>
        <w:rPr>
          <w:rFonts w:ascii="Simplified Arabic" w:hAnsi="Simplified Arabic" w:cs="Simplified Arabic"/>
          <w:sz w:val="28"/>
          <w:szCs w:val="28"/>
          <w:rtl/>
        </w:rPr>
        <w:tab/>
        <w:t>نشر دليل للجامعات وللمؤسسات البحثية بالبلاد العربية.</w:t>
      </w:r>
    </w:p>
    <w:p w:rsidR="00000000" w:rsidRDefault="001B0C31" w:rsidP="008F110E">
      <w:pPr>
        <w:bidi/>
        <w:spacing w:before="60" w:line="400" w:lineRule="exact"/>
        <w:ind w:left="283" w:hanging="284"/>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sz w:val="28"/>
          <w:szCs w:val="28"/>
          <w:rtl/>
        </w:rPr>
        <w:tab/>
        <w:t>تبادل الطلبة بين الجامعات.</w:t>
      </w:r>
    </w:p>
    <w:p w:rsidR="001B0C31" w:rsidRDefault="001B0C31" w:rsidP="008F110E">
      <w:pPr>
        <w:bidi/>
        <w:spacing w:before="60" w:line="400" w:lineRule="exact"/>
        <w:ind w:firstLine="340"/>
        <w:jc w:val="both"/>
        <w:rPr>
          <w:b/>
          <w:sz w:val="28"/>
        </w:rPr>
      </w:pPr>
    </w:p>
    <w:sectPr w:rsidR="001B0C31">
      <w:footerReference w:type="default" r:id="rId6"/>
      <w:endnotePr>
        <w:numFmt w:val="lowerLetter"/>
      </w:endnotePr>
      <w:pgSz w:w="11907" w:h="16840"/>
      <w:pgMar w:top="2563" w:right="2410" w:bottom="2563" w:left="2410" w:header="720" w:footer="3033" w:gutter="0"/>
      <w:pgNumType w:start="8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C31" w:rsidRDefault="001B0C31">
      <w:r>
        <w:separator/>
      </w:r>
    </w:p>
  </w:endnote>
  <w:endnote w:type="continuationSeparator" w:id="1">
    <w:p w:rsidR="001B0C31" w:rsidRDefault="001B0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0C31">
    <w:pPr>
      <w:pStyle w:val="a3"/>
      <w:framePr w:w="532" w:wrap="auto" w:vAnchor="text" w:hAnchor="margin" w:xAlign="center" w:y="-1"/>
      <w:jc w:val="center"/>
      <w:rPr>
        <w:rStyle w:val="a4"/>
        <w:sz w:val="28"/>
      </w:rPr>
    </w:pPr>
    <w:r>
      <w:rPr>
        <w:rStyle w:val="a4"/>
        <w:sz w:val="28"/>
      </w:rPr>
      <w:fldChar w:fldCharType="begin"/>
    </w:r>
    <w:r>
      <w:rPr>
        <w:rStyle w:val="a4"/>
        <w:sz w:val="28"/>
      </w:rPr>
      <w:instrText xml:space="preserve">PAGE  </w:instrText>
    </w:r>
    <w:r>
      <w:rPr>
        <w:rStyle w:val="a4"/>
        <w:sz w:val="28"/>
      </w:rPr>
      <w:fldChar w:fldCharType="separate"/>
    </w:r>
    <w:r w:rsidR="00146FAB">
      <w:rPr>
        <w:rStyle w:val="a4"/>
        <w:noProof/>
        <w:sz w:val="28"/>
      </w:rPr>
      <w:t>99</w:t>
    </w:r>
    <w:r>
      <w:rPr>
        <w:rStyle w:val="a4"/>
        <w:sz w:val="28"/>
      </w:rPr>
      <w:fldChar w:fldCharType="end"/>
    </w:r>
  </w:p>
  <w:p w:rsidR="00000000" w:rsidRDefault="001B0C3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C31" w:rsidRDefault="001B0C31">
      <w:r>
        <w:separator/>
      </w:r>
    </w:p>
  </w:footnote>
  <w:footnote w:type="continuationSeparator" w:id="1">
    <w:p w:rsidR="001B0C31" w:rsidRDefault="001B0C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567"/>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numFmt w:val="lowerLette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10E"/>
    <w:rsid w:val="00146FAB"/>
    <w:rsid w:val="001B0C31"/>
    <w:rsid w:val="008F110E"/>
    <w:rsid w:val="00A65F37"/>
    <w:rsid w:val="00C678C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line="360" w:lineRule="exact"/>
      <w:jc w:val="center"/>
      <w:outlineLvl w:val="0"/>
    </w:pPr>
    <w:rPr>
      <w:rFonts w:ascii="Simplified Arabic" w:hAnsi="Simplified Arabic" w:cs="Simplified Arabic"/>
      <w:sz w:val="32"/>
      <w:szCs w:val="32"/>
    </w:rPr>
  </w:style>
  <w:style w:type="paragraph" w:styleId="2">
    <w:name w:val="heading 2"/>
    <w:basedOn w:val="a"/>
    <w:next w:val="a"/>
    <w:qFormat/>
    <w:pPr>
      <w:keepNext/>
      <w:spacing w:line="360" w:lineRule="exact"/>
      <w:jc w:val="center"/>
      <w:outlineLvl w:val="1"/>
    </w:pPr>
    <w:rPr>
      <w:rFonts w:ascii="Simplified Arabic" w:hAnsi="Simplified Arabic" w:cs="Simplified Arabic"/>
      <w:sz w:val="28"/>
      <w:szCs w:val="28"/>
    </w:rPr>
  </w:style>
  <w:style w:type="paragraph" w:styleId="3">
    <w:name w:val="heading 3"/>
    <w:basedOn w:val="a"/>
    <w:next w:val="a"/>
    <w:qFormat/>
    <w:pPr>
      <w:keepNext/>
      <w:spacing w:before="60"/>
      <w:ind w:firstLine="340"/>
      <w:jc w:val="center"/>
      <w:outlineLvl w:val="2"/>
    </w:pPr>
    <w:rPr>
      <w:rFonts w:ascii="Simplified Arabic" w:hAnsi="Simplified Arabic" w:cs="Simplified Arabic"/>
      <w:sz w:val="28"/>
      <w:szCs w:val="28"/>
    </w:rPr>
  </w:style>
  <w:style w:type="paragraph" w:styleId="4">
    <w:name w:val="heading 4"/>
    <w:basedOn w:val="a"/>
    <w:next w:val="a"/>
    <w:qFormat/>
    <w:pPr>
      <w:keepNext/>
      <w:spacing w:before="60"/>
      <w:ind w:firstLine="340"/>
      <w:jc w:val="center"/>
      <w:outlineLvl w:val="3"/>
    </w:pPr>
    <w:rPr>
      <w:rFonts w:ascii="Monotype Koufi" w:hAnsi="Monotype Koufi" w:cs="Monotype Koufi"/>
      <w:b/>
      <w:bCs/>
      <w:sz w:val="28"/>
      <w:szCs w:val="28"/>
    </w:rPr>
  </w:style>
  <w:style w:type="paragraph" w:styleId="5">
    <w:name w:val="heading 5"/>
    <w:basedOn w:val="a"/>
    <w:next w:val="a"/>
    <w:qFormat/>
    <w:pPr>
      <w:keepNext/>
      <w:spacing w:before="60"/>
      <w:ind w:firstLine="340"/>
      <w:jc w:val="both"/>
      <w:outlineLvl w:val="4"/>
    </w:pPr>
    <w:rPr>
      <w:rFonts w:ascii="Andalus" w:hAnsi="Andalus" w:cs="Andalus"/>
      <w:b/>
      <w:bCs/>
      <w:sz w:val="32"/>
      <w:szCs w:val="32"/>
    </w:rPr>
  </w:style>
  <w:style w:type="paragraph" w:styleId="6">
    <w:name w:val="heading 6"/>
    <w:basedOn w:val="a"/>
    <w:next w:val="a"/>
    <w:qFormat/>
    <w:pPr>
      <w:keepNext/>
      <w:spacing w:before="60"/>
      <w:ind w:firstLine="340"/>
      <w:jc w:val="both"/>
      <w:outlineLvl w:val="5"/>
    </w:pPr>
    <w:rPr>
      <w:rFonts w:ascii="Monotype Koufi" w:hAnsi="Monotype Koufi" w:cs="Monotype Koufi"/>
      <w:b/>
      <w:b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 w:type="paragraph" w:customStyle="1" w:styleId="BodyText2">
    <w:name w:val="Body Text 2"/>
    <w:basedOn w:val="a"/>
    <w:pPr>
      <w:spacing w:before="60"/>
      <w:ind w:right="-1" w:firstLine="425"/>
      <w:jc w:val="both"/>
    </w:pPr>
    <w:rPr>
      <w:rFonts w:ascii="Simplified Arabic" w:hAnsi="Simplified Arabic" w:cs="Simplified Arabic"/>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3112</Words>
  <Characters>17740</Characters>
  <Application>Microsoft Office Word</Application>
  <DocSecurity>0</DocSecurity>
  <Lines>147</Lines>
  <Paragraphs>41</Paragraphs>
  <ScaleCrop>false</ScaleCrop>
  <HeadingPairs>
    <vt:vector size="4" baseType="variant">
      <vt:variant>
        <vt:lpstr>العنوان</vt:lpstr>
      </vt:variant>
      <vt:variant>
        <vt:i4>1</vt:i4>
      </vt:variant>
      <vt:variant>
        <vt:lpstr>حول محاولات التعريب الطبي بتونس</vt:lpstr>
      </vt:variant>
      <vt:variant>
        <vt:i4>0</vt:i4>
      </vt:variant>
    </vt:vector>
  </HeadingPairs>
  <TitlesOfParts>
    <vt:vector size="1" baseType="lpstr">
      <vt:lpstr>حول محاولات التعريب الطبي بتونس</vt:lpstr>
    </vt:vector>
  </TitlesOfParts>
  <Company>JAA</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حول محاولات التعريب الطبي بتونس</dc:title>
  <dc:subject/>
  <dc:creator>Salah Adin Salim SarSour</dc:creator>
  <cp:keywords/>
  <dc:description/>
  <cp:lastModifiedBy>User</cp:lastModifiedBy>
  <cp:revision>6</cp:revision>
  <cp:lastPrinted>1997-06-21T10:30:00Z</cp:lastPrinted>
  <dcterms:created xsi:type="dcterms:W3CDTF">2001-02-08T02:41:00Z</dcterms:created>
  <dcterms:modified xsi:type="dcterms:W3CDTF">2015-10-27T09:38:00Z</dcterms:modified>
</cp:coreProperties>
</file>